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54" w:type="dxa"/>
        <w:jc w:val="center"/>
        <w:tblLook w:val="01E0"/>
      </w:tblPr>
      <w:tblGrid>
        <w:gridCol w:w="1985"/>
        <w:gridCol w:w="2046"/>
        <w:gridCol w:w="236"/>
        <w:gridCol w:w="1385"/>
        <w:gridCol w:w="1596"/>
        <w:gridCol w:w="1806"/>
      </w:tblGrid>
      <w:tr w:rsidR="00D03D9F" w:rsidRPr="00D03D9F" w:rsidTr="00D03D9F">
        <w:trPr>
          <w:jc w:val="center"/>
        </w:trPr>
        <w:tc>
          <w:tcPr>
            <w:tcW w:w="4031" w:type="dxa"/>
            <w:gridSpan w:val="2"/>
          </w:tcPr>
          <w:p w:rsidR="00D03D9F" w:rsidRPr="00D03D9F" w:rsidRDefault="00D03D9F" w:rsidP="00D03D9F">
            <w:pPr>
              <w:rPr>
                <w:sz w:val="24"/>
                <w:szCs w:val="24"/>
              </w:rPr>
            </w:pPr>
            <w:r w:rsidRPr="00D03D9F">
              <w:rPr>
                <w:sz w:val="24"/>
                <w:szCs w:val="24"/>
              </w:rPr>
              <w:t>«Утверждаю»</w:t>
            </w:r>
          </w:p>
          <w:p w:rsidR="00D03D9F" w:rsidRPr="00D03D9F" w:rsidRDefault="00D03D9F" w:rsidP="00D03D9F">
            <w:pPr>
              <w:rPr>
                <w:sz w:val="24"/>
                <w:szCs w:val="24"/>
              </w:rPr>
            </w:pPr>
            <w:r w:rsidRPr="00D03D9F">
              <w:rPr>
                <w:sz w:val="24"/>
                <w:szCs w:val="24"/>
              </w:rPr>
              <w:t>И.о. директора департамента по</w:t>
            </w:r>
          </w:p>
          <w:p w:rsidR="00D03D9F" w:rsidRPr="00D03D9F" w:rsidRDefault="00D03D9F" w:rsidP="00D03D9F">
            <w:pPr>
              <w:rPr>
                <w:sz w:val="24"/>
                <w:szCs w:val="24"/>
              </w:rPr>
            </w:pPr>
            <w:r w:rsidRPr="00D03D9F">
              <w:rPr>
                <w:sz w:val="24"/>
                <w:szCs w:val="24"/>
              </w:rPr>
              <w:t xml:space="preserve">спорту и молодежной политике </w:t>
            </w:r>
          </w:p>
          <w:p w:rsidR="00D03D9F" w:rsidRPr="00D03D9F" w:rsidRDefault="00D03D9F" w:rsidP="00D03D9F">
            <w:pPr>
              <w:rPr>
                <w:sz w:val="24"/>
                <w:szCs w:val="24"/>
              </w:rPr>
            </w:pPr>
            <w:r w:rsidRPr="00D03D9F">
              <w:rPr>
                <w:sz w:val="24"/>
                <w:szCs w:val="24"/>
              </w:rPr>
              <w:t xml:space="preserve">администрации города  </w:t>
            </w:r>
          </w:p>
          <w:p w:rsidR="00D03D9F" w:rsidRPr="00D03D9F" w:rsidRDefault="00D03D9F" w:rsidP="005E74E3">
            <w:pPr>
              <w:rPr>
                <w:sz w:val="24"/>
                <w:szCs w:val="24"/>
              </w:rPr>
            </w:pPr>
            <w:r w:rsidRPr="00D03D9F">
              <w:rPr>
                <w:sz w:val="24"/>
                <w:szCs w:val="24"/>
              </w:rPr>
              <w:t>Нижнего Новгорода</w:t>
            </w:r>
          </w:p>
        </w:tc>
        <w:tc>
          <w:tcPr>
            <w:tcW w:w="1621" w:type="dxa"/>
            <w:gridSpan w:val="2"/>
          </w:tcPr>
          <w:p w:rsidR="00D03D9F" w:rsidRPr="00D03D9F" w:rsidRDefault="00D03D9F" w:rsidP="00D03D9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03D9F" w:rsidRPr="00D03D9F" w:rsidRDefault="00D03D9F" w:rsidP="00D03D9F">
            <w:pPr>
              <w:rPr>
                <w:sz w:val="24"/>
                <w:szCs w:val="24"/>
              </w:rPr>
            </w:pPr>
            <w:r w:rsidRPr="00D03D9F">
              <w:rPr>
                <w:sz w:val="24"/>
                <w:szCs w:val="24"/>
              </w:rPr>
              <w:t>«Утверждаю»</w:t>
            </w:r>
          </w:p>
          <w:p w:rsidR="00D03D9F" w:rsidRPr="00D03D9F" w:rsidRDefault="00D03D9F" w:rsidP="00D03D9F">
            <w:pPr>
              <w:rPr>
                <w:sz w:val="24"/>
                <w:szCs w:val="24"/>
              </w:rPr>
            </w:pPr>
            <w:r w:rsidRPr="00D03D9F">
              <w:rPr>
                <w:sz w:val="24"/>
                <w:szCs w:val="24"/>
              </w:rPr>
              <w:t xml:space="preserve">Директор муниципального бюджетного учреждения </w:t>
            </w:r>
          </w:p>
          <w:p w:rsidR="00D03D9F" w:rsidRPr="00D03D9F" w:rsidRDefault="00D03D9F" w:rsidP="00D03D9F">
            <w:pPr>
              <w:rPr>
                <w:sz w:val="24"/>
                <w:szCs w:val="24"/>
              </w:rPr>
            </w:pPr>
            <w:r w:rsidRPr="00D03D9F">
              <w:rPr>
                <w:sz w:val="24"/>
                <w:szCs w:val="24"/>
              </w:rPr>
              <w:t xml:space="preserve">дополнительного образования </w:t>
            </w:r>
          </w:p>
          <w:p w:rsidR="00D03D9F" w:rsidRPr="00D03D9F" w:rsidRDefault="00D03D9F" w:rsidP="00D03D9F">
            <w:pPr>
              <w:rPr>
                <w:sz w:val="24"/>
                <w:szCs w:val="24"/>
              </w:rPr>
            </w:pPr>
            <w:r w:rsidRPr="00D03D9F">
              <w:rPr>
                <w:sz w:val="24"/>
                <w:szCs w:val="24"/>
              </w:rPr>
              <w:t>«ДЮСШ №15 по шахматам»</w:t>
            </w:r>
          </w:p>
        </w:tc>
      </w:tr>
      <w:tr w:rsidR="00D03D9F" w:rsidRPr="00D03D9F" w:rsidTr="00D03D9F">
        <w:trPr>
          <w:trHeight w:val="80"/>
          <w:jc w:val="center"/>
        </w:trPr>
        <w:tc>
          <w:tcPr>
            <w:tcW w:w="1985" w:type="dxa"/>
            <w:tcBorders>
              <w:bottom w:val="single" w:sz="4" w:space="0" w:color="auto"/>
            </w:tcBorders>
          </w:tcPr>
          <w:p w:rsidR="00D03D9F" w:rsidRPr="00D03D9F" w:rsidRDefault="00D03D9F" w:rsidP="00D03D9F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D03D9F" w:rsidRPr="00D03D9F" w:rsidRDefault="00D03D9F" w:rsidP="00D03D9F">
            <w:pPr>
              <w:rPr>
                <w:sz w:val="24"/>
                <w:szCs w:val="24"/>
              </w:rPr>
            </w:pPr>
            <w:r w:rsidRPr="00D03D9F">
              <w:rPr>
                <w:sz w:val="24"/>
                <w:szCs w:val="24"/>
              </w:rPr>
              <w:t xml:space="preserve">С.Д. </w:t>
            </w:r>
            <w:proofErr w:type="spellStart"/>
            <w:r w:rsidRPr="00D03D9F">
              <w:rPr>
                <w:sz w:val="24"/>
                <w:szCs w:val="24"/>
              </w:rPr>
              <w:t>Низяев</w:t>
            </w:r>
            <w:proofErr w:type="spellEnd"/>
          </w:p>
        </w:tc>
        <w:tc>
          <w:tcPr>
            <w:tcW w:w="236" w:type="dxa"/>
          </w:tcPr>
          <w:p w:rsidR="00D03D9F" w:rsidRPr="00D03D9F" w:rsidRDefault="00D03D9F" w:rsidP="00D03D9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85" w:type="dxa"/>
          </w:tcPr>
          <w:p w:rsidR="00D03D9F" w:rsidRPr="00D03D9F" w:rsidRDefault="00D03D9F" w:rsidP="00D03D9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D03D9F" w:rsidRPr="00D03D9F" w:rsidRDefault="00D03D9F" w:rsidP="00D03D9F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D03D9F" w:rsidRPr="00D03D9F" w:rsidRDefault="00D03D9F" w:rsidP="00D03D9F">
            <w:pPr>
              <w:jc w:val="right"/>
              <w:rPr>
                <w:sz w:val="24"/>
                <w:szCs w:val="24"/>
              </w:rPr>
            </w:pPr>
            <w:r w:rsidRPr="00D03D9F">
              <w:rPr>
                <w:sz w:val="24"/>
                <w:szCs w:val="24"/>
              </w:rPr>
              <w:t>А.А. Костров</w:t>
            </w:r>
          </w:p>
        </w:tc>
      </w:tr>
      <w:tr w:rsidR="00D03D9F" w:rsidRPr="00D03D9F" w:rsidTr="00D03D9F">
        <w:trPr>
          <w:jc w:val="center"/>
        </w:trPr>
        <w:tc>
          <w:tcPr>
            <w:tcW w:w="4031" w:type="dxa"/>
            <w:gridSpan w:val="2"/>
          </w:tcPr>
          <w:p w:rsidR="00D03D9F" w:rsidRPr="00D03D9F" w:rsidRDefault="00D03D9F" w:rsidP="00D03D9F">
            <w:pPr>
              <w:rPr>
                <w:sz w:val="24"/>
                <w:szCs w:val="24"/>
              </w:rPr>
            </w:pPr>
            <w:r w:rsidRPr="00D03D9F">
              <w:rPr>
                <w:sz w:val="24"/>
                <w:szCs w:val="24"/>
              </w:rPr>
              <w:t>«___» _____________ 2018 г.</w:t>
            </w:r>
          </w:p>
        </w:tc>
        <w:tc>
          <w:tcPr>
            <w:tcW w:w="1621" w:type="dxa"/>
            <w:gridSpan w:val="2"/>
          </w:tcPr>
          <w:p w:rsidR="00D03D9F" w:rsidRPr="00D03D9F" w:rsidRDefault="00D03D9F" w:rsidP="00D03D9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03D9F" w:rsidRPr="00D03D9F" w:rsidRDefault="00D03D9F" w:rsidP="00D03D9F">
            <w:pPr>
              <w:rPr>
                <w:sz w:val="24"/>
                <w:szCs w:val="24"/>
              </w:rPr>
            </w:pPr>
            <w:r w:rsidRPr="00D03D9F">
              <w:rPr>
                <w:sz w:val="24"/>
                <w:szCs w:val="24"/>
              </w:rPr>
              <w:t>«___» ___________ 2018 г.</w:t>
            </w:r>
          </w:p>
        </w:tc>
      </w:tr>
    </w:tbl>
    <w:p w:rsidR="00D62859" w:rsidRPr="008138F7" w:rsidRDefault="00D62859" w:rsidP="007D1EEC">
      <w:pPr>
        <w:jc w:val="both"/>
        <w:rPr>
          <w:sz w:val="16"/>
          <w:szCs w:val="16"/>
        </w:rPr>
      </w:pPr>
    </w:p>
    <w:p w:rsidR="005C302A" w:rsidRDefault="005C302A" w:rsidP="007D1EEC">
      <w:pPr>
        <w:jc w:val="center"/>
        <w:rPr>
          <w:b/>
          <w:sz w:val="16"/>
          <w:szCs w:val="16"/>
        </w:rPr>
      </w:pPr>
    </w:p>
    <w:p w:rsidR="00D62859" w:rsidRPr="001F351F" w:rsidRDefault="00D62859" w:rsidP="007D1EEC">
      <w:pPr>
        <w:jc w:val="center"/>
        <w:rPr>
          <w:b/>
          <w:sz w:val="28"/>
          <w:szCs w:val="28"/>
        </w:rPr>
      </w:pPr>
      <w:r w:rsidRPr="001F351F">
        <w:rPr>
          <w:b/>
          <w:sz w:val="28"/>
          <w:szCs w:val="28"/>
        </w:rPr>
        <w:t>ПОЛОЖЕНИЕ</w:t>
      </w:r>
    </w:p>
    <w:p w:rsidR="007D1EEC" w:rsidRPr="001F351F" w:rsidRDefault="005067F4" w:rsidP="007D1EEC">
      <w:pPr>
        <w:jc w:val="center"/>
        <w:rPr>
          <w:sz w:val="28"/>
          <w:szCs w:val="28"/>
        </w:rPr>
      </w:pPr>
      <w:r w:rsidRPr="001F351F">
        <w:rPr>
          <w:sz w:val="28"/>
          <w:szCs w:val="28"/>
        </w:rPr>
        <w:t>об открытом</w:t>
      </w:r>
      <w:r w:rsidR="005375BE">
        <w:rPr>
          <w:sz w:val="28"/>
          <w:szCs w:val="28"/>
        </w:rPr>
        <w:t xml:space="preserve"> </w:t>
      </w:r>
      <w:r w:rsidR="0087453C" w:rsidRPr="001F351F">
        <w:rPr>
          <w:sz w:val="28"/>
          <w:szCs w:val="28"/>
        </w:rPr>
        <w:t>Ч</w:t>
      </w:r>
      <w:r w:rsidR="00125B97" w:rsidRPr="001F351F">
        <w:rPr>
          <w:sz w:val="28"/>
          <w:szCs w:val="28"/>
        </w:rPr>
        <w:t xml:space="preserve">емпионате </w:t>
      </w:r>
      <w:r w:rsidRPr="001F351F">
        <w:rPr>
          <w:sz w:val="28"/>
          <w:szCs w:val="28"/>
        </w:rPr>
        <w:t>города Нижнего Новгорода</w:t>
      </w:r>
      <w:r w:rsidR="00D62859" w:rsidRPr="001F351F">
        <w:rPr>
          <w:sz w:val="28"/>
          <w:szCs w:val="28"/>
        </w:rPr>
        <w:t xml:space="preserve"> 20</w:t>
      </w:r>
      <w:r w:rsidR="005E74E3" w:rsidRPr="001F351F">
        <w:rPr>
          <w:sz w:val="28"/>
          <w:szCs w:val="28"/>
        </w:rPr>
        <w:t>18</w:t>
      </w:r>
      <w:r w:rsidR="00D62859" w:rsidRPr="001F351F">
        <w:rPr>
          <w:sz w:val="28"/>
          <w:szCs w:val="28"/>
        </w:rPr>
        <w:t xml:space="preserve"> года</w:t>
      </w:r>
    </w:p>
    <w:p w:rsidR="00D62859" w:rsidRPr="001F351F" w:rsidRDefault="00D62859" w:rsidP="007D1EEC">
      <w:pPr>
        <w:jc w:val="center"/>
        <w:rPr>
          <w:sz w:val="28"/>
          <w:szCs w:val="28"/>
        </w:rPr>
      </w:pPr>
      <w:r w:rsidRPr="001F351F">
        <w:rPr>
          <w:sz w:val="28"/>
          <w:szCs w:val="28"/>
        </w:rPr>
        <w:t xml:space="preserve">по </w:t>
      </w:r>
      <w:r w:rsidR="007D1EEC" w:rsidRPr="001F351F">
        <w:rPr>
          <w:sz w:val="28"/>
          <w:szCs w:val="28"/>
        </w:rPr>
        <w:t xml:space="preserve">классическим </w:t>
      </w:r>
      <w:r w:rsidRPr="001F351F">
        <w:rPr>
          <w:sz w:val="28"/>
          <w:szCs w:val="28"/>
        </w:rPr>
        <w:t>шахматам</w:t>
      </w:r>
    </w:p>
    <w:p w:rsidR="00D62859" w:rsidRPr="005C302A" w:rsidRDefault="00D62859" w:rsidP="007D1EEC">
      <w:pPr>
        <w:jc w:val="both"/>
      </w:pPr>
    </w:p>
    <w:p w:rsidR="00D62859" w:rsidRPr="00EA1AFF" w:rsidRDefault="004E24A6" w:rsidP="001529A1">
      <w:pPr>
        <w:numPr>
          <w:ilvl w:val="0"/>
          <w:numId w:val="1"/>
        </w:numPr>
        <w:tabs>
          <w:tab w:val="clear" w:pos="720"/>
        </w:tabs>
        <w:ind w:left="0" w:firstLine="284"/>
        <w:jc w:val="both"/>
        <w:rPr>
          <w:sz w:val="24"/>
          <w:szCs w:val="24"/>
        </w:rPr>
      </w:pPr>
      <w:r w:rsidRPr="00EA1AFF">
        <w:rPr>
          <w:b/>
          <w:bCs/>
          <w:sz w:val="24"/>
          <w:szCs w:val="24"/>
          <w:u w:val="single"/>
        </w:rPr>
        <w:t>Цели и задачи</w:t>
      </w:r>
    </w:p>
    <w:p w:rsidR="00D62859" w:rsidRPr="00EA1AFF" w:rsidRDefault="00D62859" w:rsidP="007D1EEC">
      <w:pPr>
        <w:ind w:firstLine="709"/>
        <w:jc w:val="both"/>
        <w:rPr>
          <w:sz w:val="24"/>
          <w:szCs w:val="24"/>
        </w:rPr>
      </w:pPr>
      <w:r w:rsidRPr="00EA1AFF">
        <w:rPr>
          <w:sz w:val="24"/>
          <w:szCs w:val="24"/>
        </w:rPr>
        <w:t>Соревнования проводятся с целью популяризации шахмат, повышения мастерства     шахматистов</w:t>
      </w:r>
      <w:r w:rsidR="007D1EEC" w:rsidRPr="00EA1AFF">
        <w:rPr>
          <w:sz w:val="24"/>
          <w:szCs w:val="24"/>
        </w:rPr>
        <w:t>,</w:t>
      </w:r>
      <w:r w:rsidRPr="00EA1AFF">
        <w:rPr>
          <w:sz w:val="24"/>
          <w:szCs w:val="24"/>
        </w:rPr>
        <w:t xml:space="preserve"> вы</w:t>
      </w:r>
      <w:r w:rsidR="007D1EEC" w:rsidRPr="00EA1AFF">
        <w:rPr>
          <w:sz w:val="24"/>
          <w:szCs w:val="24"/>
        </w:rPr>
        <w:t xml:space="preserve">явления сильнейших спортсменов </w:t>
      </w:r>
      <w:r w:rsidR="005067F4" w:rsidRPr="00EA1AFF">
        <w:rPr>
          <w:sz w:val="24"/>
          <w:szCs w:val="24"/>
        </w:rPr>
        <w:t>города</w:t>
      </w:r>
      <w:r w:rsidR="00595AED" w:rsidRPr="00EA1AFF">
        <w:rPr>
          <w:sz w:val="24"/>
          <w:szCs w:val="24"/>
        </w:rPr>
        <w:t xml:space="preserve"> Нижнего Новгорода</w:t>
      </w:r>
      <w:r w:rsidRPr="00EA1AFF">
        <w:rPr>
          <w:sz w:val="24"/>
          <w:szCs w:val="24"/>
        </w:rPr>
        <w:t>.</w:t>
      </w:r>
    </w:p>
    <w:p w:rsidR="00D62859" w:rsidRPr="00EA1AFF" w:rsidRDefault="004E24A6" w:rsidP="001529A1">
      <w:pPr>
        <w:numPr>
          <w:ilvl w:val="0"/>
          <w:numId w:val="1"/>
        </w:numPr>
        <w:tabs>
          <w:tab w:val="clear" w:pos="720"/>
        </w:tabs>
        <w:ind w:left="0" w:firstLine="284"/>
        <w:jc w:val="both"/>
        <w:rPr>
          <w:sz w:val="24"/>
          <w:szCs w:val="24"/>
        </w:rPr>
      </w:pPr>
      <w:r w:rsidRPr="00EA1AFF">
        <w:rPr>
          <w:b/>
          <w:bCs/>
          <w:sz w:val="24"/>
          <w:szCs w:val="24"/>
          <w:u w:val="single"/>
        </w:rPr>
        <w:t>Организаторы  турнира</w:t>
      </w:r>
    </w:p>
    <w:p w:rsidR="00E96A9D" w:rsidRPr="00EA1AFF" w:rsidRDefault="00D62859" w:rsidP="00E96A9D">
      <w:pPr>
        <w:ind w:firstLine="720"/>
        <w:rPr>
          <w:sz w:val="24"/>
          <w:szCs w:val="24"/>
        </w:rPr>
      </w:pPr>
      <w:r w:rsidRPr="00EA1AFF">
        <w:rPr>
          <w:sz w:val="24"/>
          <w:szCs w:val="24"/>
        </w:rPr>
        <w:t xml:space="preserve">Общее руководство проведением соревнований осуществляется </w:t>
      </w:r>
      <w:r w:rsidR="003F0F36" w:rsidRPr="00EA1AFF">
        <w:rPr>
          <w:sz w:val="24"/>
          <w:szCs w:val="24"/>
        </w:rPr>
        <w:t>д</w:t>
      </w:r>
      <w:r w:rsidR="00E96A9D" w:rsidRPr="00EA1AFF">
        <w:rPr>
          <w:sz w:val="24"/>
          <w:szCs w:val="24"/>
        </w:rPr>
        <w:t xml:space="preserve">епартаментом </w:t>
      </w:r>
      <w:r w:rsidR="00091510" w:rsidRPr="00EA1AFF">
        <w:rPr>
          <w:sz w:val="24"/>
          <w:szCs w:val="24"/>
        </w:rPr>
        <w:t>по спорту и молодежной политике</w:t>
      </w:r>
      <w:r w:rsidR="00E96A9D" w:rsidRPr="00EA1AFF">
        <w:rPr>
          <w:sz w:val="24"/>
          <w:szCs w:val="24"/>
        </w:rPr>
        <w:t xml:space="preserve"> администрации города Нижнего Новгорода</w:t>
      </w:r>
      <w:r w:rsidRPr="00EA1AFF">
        <w:rPr>
          <w:sz w:val="24"/>
          <w:szCs w:val="24"/>
        </w:rPr>
        <w:t xml:space="preserve">. </w:t>
      </w:r>
    </w:p>
    <w:p w:rsidR="00D62859" w:rsidRPr="00EA1AFF" w:rsidRDefault="00091510" w:rsidP="00E96A9D">
      <w:pPr>
        <w:ind w:firstLine="720"/>
        <w:rPr>
          <w:sz w:val="24"/>
          <w:szCs w:val="24"/>
        </w:rPr>
      </w:pPr>
      <w:r w:rsidRPr="00EA1AFF">
        <w:rPr>
          <w:sz w:val="24"/>
          <w:szCs w:val="24"/>
        </w:rPr>
        <w:t xml:space="preserve">Непосредственное проведение </w:t>
      </w:r>
      <w:r w:rsidR="00D62859" w:rsidRPr="00EA1AFF">
        <w:rPr>
          <w:sz w:val="24"/>
          <w:szCs w:val="24"/>
        </w:rPr>
        <w:t xml:space="preserve">возлагается на </w:t>
      </w:r>
      <w:r w:rsidRPr="00EA1AFF">
        <w:rPr>
          <w:sz w:val="24"/>
          <w:szCs w:val="24"/>
        </w:rPr>
        <w:t xml:space="preserve">главную </w:t>
      </w:r>
      <w:r w:rsidR="00D62859" w:rsidRPr="00EA1AFF">
        <w:rPr>
          <w:sz w:val="24"/>
          <w:szCs w:val="24"/>
        </w:rPr>
        <w:t xml:space="preserve">судейскую коллегию, назначаемую областной </w:t>
      </w:r>
      <w:r w:rsidR="00A72C63" w:rsidRPr="00EA1AFF">
        <w:rPr>
          <w:sz w:val="24"/>
          <w:szCs w:val="24"/>
        </w:rPr>
        <w:t>судейской комиссией ФШ</w:t>
      </w:r>
      <w:r w:rsidRPr="00EA1AFF">
        <w:rPr>
          <w:sz w:val="24"/>
          <w:szCs w:val="24"/>
        </w:rPr>
        <w:t>НО</w:t>
      </w:r>
      <w:r w:rsidR="00D62859" w:rsidRPr="00EA1AFF">
        <w:rPr>
          <w:sz w:val="24"/>
          <w:szCs w:val="24"/>
        </w:rPr>
        <w:t>.</w:t>
      </w:r>
    </w:p>
    <w:p w:rsidR="00D62859" w:rsidRPr="00EA1AFF" w:rsidRDefault="004E24A6" w:rsidP="001529A1">
      <w:pPr>
        <w:numPr>
          <w:ilvl w:val="0"/>
          <w:numId w:val="1"/>
        </w:numPr>
        <w:tabs>
          <w:tab w:val="clear" w:pos="720"/>
        </w:tabs>
        <w:ind w:left="0" w:firstLine="284"/>
        <w:jc w:val="both"/>
        <w:rPr>
          <w:sz w:val="24"/>
          <w:szCs w:val="24"/>
        </w:rPr>
      </w:pPr>
      <w:r w:rsidRPr="00EA1AFF">
        <w:rPr>
          <w:b/>
          <w:bCs/>
          <w:sz w:val="24"/>
          <w:szCs w:val="24"/>
          <w:u w:val="single"/>
        </w:rPr>
        <w:t xml:space="preserve">Сроки, место проведения и расписание </w:t>
      </w:r>
      <w:r w:rsidR="0046278C" w:rsidRPr="00EA1AFF">
        <w:rPr>
          <w:b/>
          <w:bCs/>
          <w:sz w:val="24"/>
          <w:szCs w:val="24"/>
          <w:u w:val="single"/>
        </w:rPr>
        <w:t>туров</w:t>
      </w:r>
    </w:p>
    <w:p w:rsidR="00CF5536" w:rsidRPr="00EA1AFF" w:rsidRDefault="00CF5536" w:rsidP="005E74E3">
      <w:pPr>
        <w:pStyle w:val="a7"/>
        <w:ind w:firstLine="720"/>
        <w:jc w:val="both"/>
        <w:rPr>
          <w:sz w:val="24"/>
        </w:rPr>
      </w:pPr>
      <w:r w:rsidRPr="00EA1AFF">
        <w:rPr>
          <w:sz w:val="24"/>
        </w:rPr>
        <w:t xml:space="preserve">Соревнования проводятся в помещении </w:t>
      </w:r>
      <w:r w:rsidR="005E74E3" w:rsidRPr="00EA1AFF">
        <w:rPr>
          <w:sz w:val="24"/>
        </w:rPr>
        <w:t>МБУ ДО «</w:t>
      </w:r>
      <w:r w:rsidRPr="00EA1AFF">
        <w:rPr>
          <w:sz w:val="24"/>
        </w:rPr>
        <w:t>ДЮСШ №15</w:t>
      </w:r>
      <w:r w:rsidR="005E74E3" w:rsidRPr="00EA1AFF">
        <w:rPr>
          <w:sz w:val="24"/>
        </w:rPr>
        <w:t xml:space="preserve"> по шахматам»</w:t>
      </w:r>
      <w:r w:rsidRPr="00EA1AFF">
        <w:rPr>
          <w:sz w:val="24"/>
        </w:rPr>
        <w:t xml:space="preserve"> (</w:t>
      </w:r>
      <w:r w:rsidR="005E74E3" w:rsidRPr="00EA1AFF">
        <w:rPr>
          <w:sz w:val="24"/>
        </w:rPr>
        <w:t>г</w:t>
      </w:r>
      <w:proofErr w:type="gramStart"/>
      <w:r w:rsidR="005E74E3" w:rsidRPr="00EA1AFF">
        <w:rPr>
          <w:sz w:val="24"/>
        </w:rPr>
        <w:t>.Н</w:t>
      </w:r>
      <w:proofErr w:type="gramEnd"/>
      <w:r w:rsidR="005E74E3" w:rsidRPr="00EA1AFF">
        <w:rPr>
          <w:sz w:val="24"/>
        </w:rPr>
        <w:t xml:space="preserve">ижний Новгород, </w:t>
      </w:r>
      <w:r w:rsidRPr="00EA1AFF">
        <w:rPr>
          <w:sz w:val="24"/>
        </w:rPr>
        <w:t xml:space="preserve">ул. Школьная, </w:t>
      </w:r>
      <w:r w:rsidR="005E74E3" w:rsidRPr="00EA1AFF">
        <w:rPr>
          <w:sz w:val="24"/>
        </w:rPr>
        <w:t>д.</w:t>
      </w:r>
      <w:r w:rsidRPr="00EA1AFF">
        <w:rPr>
          <w:sz w:val="24"/>
        </w:rPr>
        <w:t>28, телефон:</w:t>
      </w:r>
      <w:r w:rsidR="008138F7" w:rsidRPr="00EA1AFF">
        <w:rPr>
          <w:sz w:val="24"/>
        </w:rPr>
        <w:t xml:space="preserve"> 297-96-33), </w:t>
      </w:r>
      <w:r w:rsidR="008138F7" w:rsidRPr="00EA1AFF">
        <w:rPr>
          <w:b/>
          <w:sz w:val="24"/>
        </w:rPr>
        <w:t xml:space="preserve">с </w:t>
      </w:r>
      <w:r w:rsidR="00E23FFE" w:rsidRPr="00EA1AFF">
        <w:rPr>
          <w:b/>
          <w:sz w:val="24"/>
        </w:rPr>
        <w:t>1</w:t>
      </w:r>
      <w:r w:rsidR="002037E5">
        <w:rPr>
          <w:b/>
          <w:sz w:val="24"/>
          <w:lang w:val="en-US"/>
        </w:rPr>
        <w:t xml:space="preserve">4 </w:t>
      </w:r>
      <w:r w:rsidR="00E23FFE" w:rsidRPr="00EA1AFF">
        <w:rPr>
          <w:b/>
          <w:sz w:val="24"/>
        </w:rPr>
        <w:t xml:space="preserve">по </w:t>
      </w:r>
      <w:r w:rsidR="002037E5">
        <w:rPr>
          <w:b/>
          <w:sz w:val="24"/>
          <w:lang w:val="en-US"/>
        </w:rPr>
        <w:t xml:space="preserve">20 </w:t>
      </w:r>
      <w:r w:rsidR="00E23FFE" w:rsidRPr="00EA1AFF">
        <w:rPr>
          <w:b/>
          <w:sz w:val="24"/>
        </w:rPr>
        <w:t>мая</w:t>
      </w:r>
      <w:r w:rsidRPr="00EA1AFF">
        <w:rPr>
          <w:b/>
          <w:sz w:val="24"/>
        </w:rPr>
        <w:t xml:space="preserve"> 201</w:t>
      </w:r>
      <w:r w:rsidR="005E74E3" w:rsidRPr="00EA1AFF">
        <w:rPr>
          <w:b/>
          <w:sz w:val="24"/>
        </w:rPr>
        <w:t>8</w:t>
      </w:r>
      <w:r w:rsidRPr="00EA1AFF">
        <w:rPr>
          <w:b/>
          <w:sz w:val="24"/>
        </w:rPr>
        <w:t xml:space="preserve"> года.</w:t>
      </w:r>
    </w:p>
    <w:p w:rsidR="001F351F" w:rsidRDefault="00EA1AFF" w:rsidP="00CF5536">
      <w:pPr>
        <w:pStyle w:val="a7"/>
        <w:ind w:firstLine="720"/>
        <w:jc w:val="both"/>
        <w:rPr>
          <w:sz w:val="24"/>
        </w:rPr>
      </w:pPr>
      <w:r w:rsidRPr="00EA1AFF">
        <w:rPr>
          <w:sz w:val="24"/>
        </w:rPr>
        <w:t xml:space="preserve">Обязательная предварительная регистрация участников по ссылке: </w:t>
      </w:r>
    </w:p>
    <w:p w:rsidR="00EA1AFF" w:rsidRPr="001F351F" w:rsidRDefault="004E620B" w:rsidP="00CF5536">
      <w:pPr>
        <w:pStyle w:val="a7"/>
        <w:ind w:firstLine="720"/>
        <w:jc w:val="both"/>
        <w:rPr>
          <w:b/>
          <w:sz w:val="24"/>
        </w:rPr>
      </w:pPr>
      <w:hyperlink r:id="rId5" w:history="1">
        <w:r w:rsidR="00B9569E">
          <w:rPr>
            <w:rStyle w:val="a5"/>
            <w:b/>
            <w:szCs w:val="28"/>
          </w:rPr>
          <w:t>Предварительная регистрация участников чемпионата Н.Новгорода-2018</w:t>
        </w:r>
      </w:hyperlink>
    </w:p>
    <w:p w:rsidR="00CF5536" w:rsidRPr="00EA1AFF" w:rsidRDefault="008138F7" w:rsidP="00CF5536">
      <w:pPr>
        <w:pStyle w:val="a7"/>
        <w:ind w:firstLine="720"/>
        <w:jc w:val="both"/>
        <w:rPr>
          <w:sz w:val="24"/>
        </w:rPr>
      </w:pPr>
      <w:r w:rsidRPr="00EA1AFF">
        <w:rPr>
          <w:sz w:val="24"/>
        </w:rPr>
        <w:t xml:space="preserve">Регистрация участников – </w:t>
      </w:r>
      <w:r w:rsidR="00E23FFE" w:rsidRPr="00EA1AFF">
        <w:rPr>
          <w:sz w:val="24"/>
        </w:rPr>
        <w:t>1</w:t>
      </w:r>
      <w:r w:rsidR="005375BE">
        <w:rPr>
          <w:sz w:val="24"/>
        </w:rPr>
        <w:t xml:space="preserve">4 </w:t>
      </w:r>
      <w:r w:rsidR="00E23FFE" w:rsidRPr="00EA1AFF">
        <w:rPr>
          <w:sz w:val="24"/>
        </w:rPr>
        <w:t>мая 201</w:t>
      </w:r>
      <w:r w:rsidR="005E74E3" w:rsidRPr="00EA1AFF">
        <w:rPr>
          <w:sz w:val="24"/>
        </w:rPr>
        <w:t>8</w:t>
      </w:r>
      <w:r w:rsidR="00CF5536" w:rsidRPr="00EA1AFF">
        <w:rPr>
          <w:sz w:val="24"/>
        </w:rPr>
        <w:t xml:space="preserve"> года (</w:t>
      </w:r>
      <w:r w:rsidR="005375BE">
        <w:rPr>
          <w:sz w:val="24"/>
        </w:rPr>
        <w:t>понедельник</w:t>
      </w:r>
      <w:r w:rsidRPr="00EA1AFF">
        <w:rPr>
          <w:sz w:val="24"/>
        </w:rPr>
        <w:t>) до 1</w:t>
      </w:r>
      <w:r w:rsidR="005375BE">
        <w:rPr>
          <w:sz w:val="24"/>
        </w:rPr>
        <w:t>4</w:t>
      </w:r>
      <w:r w:rsidR="00CF5536" w:rsidRPr="00EA1AFF">
        <w:rPr>
          <w:sz w:val="24"/>
        </w:rPr>
        <w:t>.30.</w:t>
      </w:r>
    </w:p>
    <w:p w:rsidR="00CA7F93" w:rsidRPr="00EA1AFF" w:rsidRDefault="00CA7F93" w:rsidP="00E23FFE">
      <w:pPr>
        <w:pStyle w:val="a7"/>
        <w:ind w:firstLine="720"/>
        <w:jc w:val="both"/>
        <w:rPr>
          <w:sz w:val="24"/>
        </w:rPr>
      </w:pPr>
      <w:r w:rsidRPr="00EA1AFF">
        <w:rPr>
          <w:sz w:val="24"/>
        </w:rPr>
        <w:t>Открытие ту</w:t>
      </w:r>
      <w:r w:rsidR="008138F7" w:rsidRPr="00EA1AFF">
        <w:rPr>
          <w:sz w:val="24"/>
        </w:rPr>
        <w:t xml:space="preserve">рнира и начало первого тура – </w:t>
      </w:r>
      <w:r w:rsidR="00E23FFE" w:rsidRPr="00EA1AFF">
        <w:rPr>
          <w:sz w:val="24"/>
        </w:rPr>
        <w:t>1</w:t>
      </w:r>
      <w:r w:rsidR="005375BE">
        <w:rPr>
          <w:sz w:val="24"/>
        </w:rPr>
        <w:t>4</w:t>
      </w:r>
      <w:r w:rsidR="00E23FFE" w:rsidRPr="00EA1AFF">
        <w:rPr>
          <w:sz w:val="24"/>
        </w:rPr>
        <w:t xml:space="preserve"> мая 201</w:t>
      </w:r>
      <w:r w:rsidR="005E74E3" w:rsidRPr="00EA1AFF">
        <w:rPr>
          <w:sz w:val="24"/>
        </w:rPr>
        <w:t>8</w:t>
      </w:r>
      <w:r w:rsidR="00E23FFE" w:rsidRPr="00EA1AFF">
        <w:rPr>
          <w:sz w:val="24"/>
        </w:rPr>
        <w:t xml:space="preserve"> года </w:t>
      </w:r>
      <w:r w:rsidRPr="00EA1AFF">
        <w:rPr>
          <w:sz w:val="24"/>
        </w:rPr>
        <w:t>в 1</w:t>
      </w:r>
      <w:r w:rsidR="005375BE">
        <w:rPr>
          <w:sz w:val="24"/>
        </w:rPr>
        <w:t>5</w:t>
      </w:r>
      <w:r w:rsidR="00E23FFE" w:rsidRPr="00EA1AFF">
        <w:rPr>
          <w:sz w:val="24"/>
        </w:rPr>
        <w:t>.00</w:t>
      </w:r>
    </w:p>
    <w:p w:rsidR="005E74E3" w:rsidRPr="00EA1AFF" w:rsidRDefault="005E74E3" w:rsidP="005E74E3">
      <w:pPr>
        <w:pStyle w:val="a7"/>
        <w:ind w:right="-366"/>
        <w:rPr>
          <w:sz w:val="24"/>
        </w:rPr>
      </w:pPr>
    </w:p>
    <w:p w:rsidR="005E74E3" w:rsidRPr="00EA1AFF" w:rsidRDefault="005E74E3" w:rsidP="005E74E3">
      <w:pPr>
        <w:pStyle w:val="a7"/>
        <w:ind w:right="-366"/>
        <w:rPr>
          <w:sz w:val="24"/>
        </w:rPr>
      </w:pPr>
      <w:r w:rsidRPr="00EA1AFF">
        <w:rPr>
          <w:sz w:val="24"/>
        </w:rPr>
        <w:t>Расписание туров:</w:t>
      </w:r>
    </w:p>
    <w:tbl>
      <w:tblPr>
        <w:tblW w:w="934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2088"/>
        <w:gridCol w:w="1024"/>
        <w:gridCol w:w="2268"/>
        <w:gridCol w:w="1872"/>
      </w:tblGrid>
      <w:tr w:rsidR="005E74E3" w:rsidRPr="00EA1AFF" w:rsidTr="005E74E3">
        <w:tc>
          <w:tcPr>
            <w:tcW w:w="2088" w:type="dxa"/>
          </w:tcPr>
          <w:p w:rsidR="005E74E3" w:rsidRPr="00EA1AFF" w:rsidRDefault="005E74E3" w:rsidP="00742287">
            <w:pPr>
              <w:pStyle w:val="a7"/>
              <w:ind w:right="-366"/>
              <w:jc w:val="left"/>
              <w:rPr>
                <w:sz w:val="24"/>
              </w:rPr>
            </w:pPr>
            <w:r w:rsidRPr="00EA1AFF">
              <w:rPr>
                <w:sz w:val="24"/>
              </w:rPr>
              <w:t xml:space="preserve">           Дата</w:t>
            </w:r>
          </w:p>
        </w:tc>
        <w:tc>
          <w:tcPr>
            <w:tcW w:w="2088" w:type="dxa"/>
          </w:tcPr>
          <w:p w:rsidR="005E74E3" w:rsidRPr="00EA1AFF" w:rsidRDefault="005E74E3" w:rsidP="00742287">
            <w:pPr>
              <w:pStyle w:val="a7"/>
              <w:ind w:right="-366"/>
              <w:jc w:val="left"/>
              <w:rPr>
                <w:sz w:val="24"/>
              </w:rPr>
            </w:pPr>
            <w:r w:rsidRPr="00EA1AFF">
              <w:rPr>
                <w:sz w:val="24"/>
              </w:rPr>
              <w:t xml:space="preserve">     День недели</w:t>
            </w:r>
          </w:p>
        </w:tc>
        <w:tc>
          <w:tcPr>
            <w:tcW w:w="1024" w:type="dxa"/>
          </w:tcPr>
          <w:p w:rsidR="005E74E3" w:rsidRPr="00EA1AFF" w:rsidRDefault="005E74E3" w:rsidP="00742287">
            <w:pPr>
              <w:pStyle w:val="a7"/>
              <w:ind w:right="-366"/>
              <w:jc w:val="left"/>
              <w:rPr>
                <w:sz w:val="24"/>
              </w:rPr>
            </w:pPr>
            <w:r w:rsidRPr="00EA1AFF">
              <w:rPr>
                <w:sz w:val="24"/>
              </w:rPr>
              <w:t>№ тура</w:t>
            </w:r>
          </w:p>
        </w:tc>
        <w:tc>
          <w:tcPr>
            <w:tcW w:w="2268" w:type="dxa"/>
          </w:tcPr>
          <w:p w:rsidR="005E74E3" w:rsidRPr="00EA1AFF" w:rsidRDefault="005E74E3" w:rsidP="00742287">
            <w:pPr>
              <w:pStyle w:val="a7"/>
              <w:ind w:right="-366"/>
              <w:jc w:val="left"/>
              <w:rPr>
                <w:sz w:val="24"/>
              </w:rPr>
            </w:pPr>
            <w:r w:rsidRPr="00EA1AFF">
              <w:rPr>
                <w:sz w:val="24"/>
              </w:rPr>
              <w:t>Время начала тура</w:t>
            </w:r>
          </w:p>
        </w:tc>
        <w:tc>
          <w:tcPr>
            <w:tcW w:w="1872" w:type="dxa"/>
          </w:tcPr>
          <w:p w:rsidR="005E74E3" w:rsidRPr="00EA1AFF" w:rsidRDefault="005E74E3" w:rsidP="00742287">
            <w:pPr>
              <w:pStyle w:val="a7"/>
              <w:ind w:right="-366"/>
              <w:jc w:val="left"/>
              <w:rPr>
                <w:sz w:val="24"/>
              </w:rPr>
            </w:pPr>
            <w:r w:rsidRPr="00EA1AFF">
              <w:rPr>
                <w:sz w:val="24"/>
              </w:rPr>
              <w:t>Примечание</w:t>
            </w:r>
          </w:p>
        </w:tc>
      </w:tr>
      <w:tr w:rsidR="005E74E3" w:rsidRPr="00EA1AFF" w:rsidTr="005E74E3">
        <w:tc>
          <w:tcPr>
            <w:tcW w:w="2088" w:type="dxa"/>
          </w:tcPr>
          <w:p w:rsidR="005E74E3" w:rsidRPr="00EA1AFF" w:rsidRDefault="005E74E3" w:rsidP="00742287">
            <w:pPr>
              <w:pStyle w:val="a7"/>
              <w:ind w:right="-366"/>
              <w:jc w:val="both"/>
              <w:rPr>
                <w:sz w:val="24"/>
              </w:rPr>
            </w:pPr>
            <w:r w:rsidRPr="00EA1AFF">
              <w:rPr>
                <w:sz w:val="24"/>
              </w:rPr>
              <w:t>14 мая 2018 г.</w:t>
            </w:r>
          </w:p>
        </w:tc>
        <w:tc>
          <w:tcPr>
            <w:tcW w:w="2088" w:type="dxa"/>
          </w:tcPr>
          <w:p w:rsidR="005E74E3" w:rsidRPr="00EA1AFF" w:rsidRDefault="005E74E3" w:rsidP="00742287">
            <w:pPr>
              <w:pStyle w:val="a7"/>
              <w:ind w:right="-366"/>
              <w:jc w:val="left"/>
              <w:rPr>
                <w:sz w:val="24"/>
              </w:rPr>
            </w:pPr>
            <w:r w:rsidRPr="00EA1AFF">
              <w:rPr>
                <w:sz w:val="24"/>
              </w:rPr>
              <w:t>понедельник</w:t>
            </w:r>
          </w:p>
        </w:tc>
        <w:tc>
          <w:tcPr>
            <w:tcW w:w="1024" w:type="dxa"/>
          </w:tcPr>
          <w:p w:rsidR="005E74E3" w:rsidRPr="00EA1AFF" w:rsidRDefault="002037E5" w:rsidP="00742287">
            <w:pPr>
              <w:pStyle w:val="a7"/>
              <w:ind w:right="-366"/>
              <w:jc w:val="both"/>
              <w:rPr>
                <w:sz w:val="24"/>
              </w:rPr>
            </w:pPr>
            <w:r>
              <w:rPr>
                <w:sz w:val="24"/>
              </w:rPr>
              <w:t>1 тур</w:t>
            </w:r>
          </w:p>
        </w:tc>
        <w:tc>
          <w:tcPr>
            <w:tcW w:w="2268" w:type="dxa"/>
          </w:tcPr>
          <w:p w:rsidR="005E74E3" w:rsidRPr="00EA1AFF" w:rsidRDefault="005E74E3" w:rsidP="00742287">
            <w:pPr>
              <w:pStyle w:val="a7"/>
              <w:ind w:right="-366"/>
              <w:jc w:val="both"/>
              <w:rPr>
                <w:sz w:val="24"/>
              </w:rPr>
            </w:pPr>
            <w:r w:rsidRPr="00EA1AFF">
              <w:rPr>
                <w:sz w:val="24"/>
              </w:rPr>
              <w:t>15.00</w:t>
            </w:r>
          </w:p>
        </w:tc>
        <w:tc>
          <w:tcPr>
            <w:tcW w:w="1872" w:type="dxa"/>
          </w:tcPr>
          <w:p w:rsidR="005E74E3" w:rsidRPr="00EA1AFF" w:rsidRDefault="005E74E3" w:rsidP="00742287">
            <w:pPr>
              <w:pStyle w:val="a7"/>
              <w:ind w:right="-366"/>
              <w:jc w:val="both"/>
              <w:rPr>
                <w:sz w:val="24"/>
              </w:rPr>
            </w:pPr>
          </w:p>
        </w:tc>
      </w:tr>
      <w:tr w:rsidR="002037E5" w:rsidRPr="00EA1AFF" w:rsidTr="005E74E3">
        <w:tc>
          <w:tcPr>
            <w:tcW w:w="2088" w:type="dxa"/>
          </w:tcPr>
          <w:p w:rsidR="002037E5" w:rsidRPr="00EA1AFF" w:rsidRDefault="002037E5" w:rsidP="00742287">
            <w:pPr>
              <w:pStyle w:val="a7"/>
              <w:ind w:right="-366"/>
              <w:jc w:val="both"/>
              <w:rPr>
                <w:sz w:val="24"/>
              </w:rPr>
            </w:pPr>
            <w:r w:rsidRPr="00EA1AFF">
              <w:rPr>
                <w:sz w:val="24"/>
              </w:rPr>
              <w:t>15 мая 2018 г.</w:t>
            </w:r>
          </w:p>
        </w:tc>
        <w:tc>
          <w:tcPr>
            <w:tcW w:w="2088" w:type="dxa"/>
          </w:tcPr>
          <w:p w:rsidR="002037E5" w:rsidRPr="00EA1AFF" w:rsidRDefault="002037E5" w:rsidP="00742287">
            <w:pPr>
              <w:pStyle w:val="a7"/>
              <w:ind w:right="-366"/>
              <w:jc w:val="left"/>
              <w:rPr>
                <w:sz w:val="24"/>
              </w:rPr>
            </w:pPr>
            <w:r w:rsidRPr="00EA1AFF">
              <w:rPr>
                <w:sz w:val="24"/>
              </w:rPr>
              <w:t>вторник</w:t>
            </w:r>
          </w:p>
        </w:tc>
        <w:tc>
          <w:tcPr>
            <w:tcW w:w="1024" w:type="dxa"/>
          </w:tcPr>
          <w:p w:rsidR="002037E5" w:rsidRPr="00EA1AFF" w:rsidRDefault="002037E5" w:rsidP="000F1655">
            <w:pPr>
              <w:pStyle w:val="a7"/>
              <w:ind w:right="-366"/>
              <w:jc w:val="both"/>
              <w:rPr>
                <w:sz w:val="24"/>
              </w:rPr>
            </w:pPr>
            <w:r w:rsidRPr="00EA1AFF">
              <w:rPr>
                <w:sz w:val="24"/>
              </w:rPr>
              <w:t>2 тур</w:t>
            </w:r>
          </w:p>
        </w:tc>
        <w:tc>
          <w:tcPr>
            <w:tcW w:w="2268" w:type="dxa"/>
          </w:tcPr>
          <w:p w:rsidR="002037E5" w:rsidRPr="00EA1AFF" w:rsidRDefault="002037E5" w:rsidP="00742287">
            <w:pPr>
              <w:pStyle w:val="a7"/>
              <w:ind w:right="-366"/>
              <w:jc w:val="both"/>
              <w:rPr>
                <w:sz w:val="24"/>
              </w:rPr>
            </w:pPr>
            <w:r w:rsidRPr="00EA1AFF">
              <w:rPr>
                <w:sz w:val="24"/>
              </w:rPr>
              <w:t>15.00</w:t>
            </w:r>
          </w:p>
        </w:tc>
        <w:tc>
          <w:tcPr>
            <w:tcW w:w="1872" w:type="dxa"/>
          </w:tcPr>
          <w:p w:rsidR="002037E5" w:rsidRPr="00EA1AFF" w:rsidRDefault="002037E5" w:rsidP="00742287">
            <w:pPr>
              <w:pStyle w:val="a7"/>
              <w:ind w:right="-366"/>
              <w:jc w:val="both"/>
              <w:rPr>
                <w:sz w:val="24"/>
              </w:rPr>
            </w:pPr>
          </w:p>
        </w:tc>
      </w:tr>
      <w:tr w:rsidR="002037E5" w:rsidRPr="00EA1AFF" w:rsidTr="005E74E3">
        <w:tc>
          <w:tcPr>
            <w:tcW w:w="2088" w:type="dxa"/>
          </w:tcPr>
          <w:p w:rsidR="002037E5" w:rsidRPr="00EA1AFF" w:rsidRDefault="002037E5" w:rsidP="00742287">
            <w:pPr>
              <w:pStyle w:val="a7"/>
              <w:ind w:right="-366"/>
              <w:jc w:val="both"/>
              <w:rPr>
                <w:sz w:val="24"/>
              </w:rPr>
            </w:pPr>
            <w:r w:rsidRPr="00EA1AFF">
              <w:rPr>
                <w:sz w:val="24"/>
              </w:rPr>
              <w:t>16 мая 2018 г.</w:t>
            </w:r>
          </w:p>
        </w:tc>
        <w:tc>
          <w:tcPr>
            <w:tcW w:w="2088" w:type="dxa"/>
          </w:tcPr>
          <w:p w:rsidR="002037E5" w:rsidRPr="00EA1AFF" w:rsidRDefault="002037E5" w:rsidP="00742287">
            <w:pPr>
              <w:pStyle w:val="a7"/>
              <w:ind w:right="-366"/>
              <w:jc w:val="left"/>
              <w:rPr>
                <w:sz w:val="24"/>
              </w:rPr>
            </w:pPr>
            <w:r w:rsidRPr="00EA1AFF">
              <w:rPr>
                <w:sz w:val="24"/>
              </w:rPr>
              <w:t>среда</w:t>
            </w:r>
          </w:p>
        </w:tc>
        <w:tc>
          <w:tcPr>
            <w:tcW w:w="1024" w:type="dxa"/>
          </w:tcPr>
          <w:p w:rsidR="002037E5" w:rsidRPr="00EA1AFF" w:rsidRDefault="002037E5" w:rsidP="000F1655">
            <w:pPr>
              <w:pStyle w:val="a7"/>
              <w:ind w:right="-366"/>
              <w:jc w:val="both"/>
              <w:rPr>
                <w:sz w:val="24"/>
              </w:rPr>
            </w:pPr>
            <w:r w:rsidRPr="00EA1AFF">
              <w:rPr>
                <w:sz w:val="24"/>
              </w:rPr>
              <w:t>3 тур</w:t>
            </w:r>
          </w:p>
        </w:tc>
        <w:tc>
          <w:tcPr>
            <w:tcW w:w="2268" w:type="dxa"/>
          </w:tcPr>
          <w:p w:rsidR="002037E5" w:rsidRPr="00EA1AFF" w:rsidRDefault="002037E5" w:rsidP="00742287">
            <w:pPr>
              <w:pStyle w:val="a7"/>
              <w:ind w:right="-366"/>
              <w:jc w:val="both"/>
              <w:rPr>
                <w:sz w:val="24"/>
              </w:rPr>
            </w:pPr>
            <w:r w:rsidRPr="00EA1AFF">
              <w:rPr>
                <w:sz w:val="24"/>
              </w:rPr>
              <w:t>15.00</w:t>
            </w:r>
          </w:p>
        </w:tc>
        <w:tc>
          <w:tcPr>
            <w:tcW w:w="1872" w:type="dxa"/>
          </w:tcPr>
          <w:p w:rsidR="002037E5" w:rsidRPr="00EA1AFF" w:rsidRDefault="002037E5" w:rsidP="00742287">
            <w:pPr>
              <w:pStyle w:val="a7"/>
              <w:ind w:right="-366"/>
              <w:jc w:val="both"/>
              <w:rPr>
                <w:sz w:val="24"/>
              </w:rPr>
            </w:pPr>
          </w:p>
        </w:tc>
      </w:tr>
      <w:tr w:rsidR="002037E5" w:rsidRPr="00EA1AFF" w:rsidTr="005E74E3">
        <w:tc>
          <w:tcPr>
            <w:tcW w:w="2088" w:type="dxa"/>
          </w:tcPr>
          <w:p w:rsidR="002037E5" w:rsidRPr="00EA1AFF" w:rsidRDefault="002037E5" w:rsidP="00742287">
            <w:pPr>
              <w:pStyle w:val="a7"/>
              <w:ind w:right="-366"/>
              <w:jc w:val="both"/>
              <w:rPr>
                <w:sz w:val="24"/>
              </w:rPr>
            </w:pPr>
            <w:r w:rsidRPr="00EA1AFF">
              <w:rPr>
                <w:sz w:val="24"/>
              </w:rPr>
              <w:t>17 мая 2018 г.</w:t>
            </w:r>
          </w:p>
        </w:tc>
        <w:tc>
          <w:tcPr>
            <w:tcW w:w="2088" w:type="dxa"/>
          </w:tcPr>
          <w:p w:rsidR="002037E5" w:rsidRPr="00EA1AFF" w:rsidRDefault="002037E5" w:rsidP="00742287">
            <w:pPr>
              <w:pStyle w:val="a7"/>
              <w:ind w:right="-366"/>
              <w:jc w:val="left"/>
              <w:rPr>
                <w:sz w:val="24"/>
              </w:rPr>
            </w:pPr>
            <w:r w:rsidRPr="00EA1AFF">
              <w:rPr>
                <w:sz w:val="24"/>
              </w:rPr>
              <w:t>четверг</w:t>
            </w:r>
          </w:p>
        </w:tc>
        <w:tc>
          <w:tcPr>
            <w:tcW w:w="1024" w:type="dxa"/>
          </w:tcPr>
          <w:p w:rsidR="002037E5" w:rsidRPr="00EA1AFF" w:rsidRDefault="002037E5" w:rsidP="000F1655">
            <w:pPr>
              <w:pStyle w:val="a7"/>
              <w:ind w:right="-366"/>
              <w:jc w:val="both"/>
              <w:rPr>
                <w:sz w:val="24"/>
              </w:rPr>
            </w:pPr>
            <w:r w:rsidRPr="00EA1AFF">
              <w:rPr>
                <w:sz w:val="24"/>
              </w:rPr>
              <w:t>4 тур</w:t>
            </w:r>
          </w:p>
        </w:tc>
        <w:tc>
          <w:tcPr>
            <w:tcW w:w="2268" w:type="dxa"/>
          </w:tcPr>
          <w:p w:rsidR="002037E5" w:rsidRPr="00EA1AFF" w:rsidRDefault="002037E5" w:rsidP="00742287">
            <w:pPr>
              <w:pStyle w:val="a7"/>
              <w:ind w:right="-366"/>
              <w:jc w:val="both"/>
              <w:rPr>
                <w:sz w:val="24"/>
              </w:rPr>
            </w:pPr>
            <w:r w:rsidRPr="00EA1AFF">
              <w:rPr>
                <w:sz w:val="24"/>
              </w:rPr>
              <w:t>15.00</w:t>
            </w:r>
          </w:p>
        </w:tc>
        <w:tc>
          <w:tcPr>
            <w:tcW w:w="1872" w:type="dxa"/>
          </w:tcPr>
          <w:p w:rsidR="002037E5" w:rsidRPr="00EA1AFF" w:rsidRDefault="002037E5" w:rsidP="00742287">
            <w:pPr>
              <w:pStyle w:val="a7"/>
              <w:ind w:right="-366"/>
              <w:jc w:val="both"/>
              <w:rPr>
                <w:sz w:val="24"/>
              </w:rPr>
            </w:pPr>
          </w:p>
        </w:tc>
      </w:tr>
      <w:tr w:rsidR="002037E5" w:rsidRPr="00EA1AFF" w:rsidTr="005E74E3">
        <w:tc>
          <w:tcPr>
            <w:tcW w:w="2088" w:type="dxa"/>
          </w:tcPr>
          <w:p w:rsidR="002037E5" w:rsidRPr="00EA1AFF" w:rsidRDefault="002037E5" w:rsidP="00742287">
            <w:pPr>
              <w:pStyle w:val="a7"/>
              <w:ind w:right="-366"/>
              <w:jc w:val="both"/>
              <w:rPr>
                <w:sz w:val="24"/>
              </w:rPr>
            </w:pPr>
            <w:r w:rsidRPr="00EA1AFF">
              <w:rPr>
                <w:sz w:val="24"/>
              </w:rPr>
              <w:t>18 мая 2018 г.</w:t>
            </w:r>
          </w:p>
        </w:tc>
        <w:tc>
          <w:tcPr>
            <w:tcW w:w="2088" w:type="dxa"/>
          </w:tcPr>
          <w:p w:rsidR="002037E5" w:rsidRPr="00EA1AFF" w:rsidRDefault="002037E5" w:rsidP="00742287">
            <w:pPr>
              <w:pStyle w:val="a7"/>
              <w:ind w:right="-366"/>
              <w:jc w:val="left"/>
              <w:rPr>
                <w:sz w:val="24"/>
              </w:rPr>
            </w:pPr>
            <w:r w:rsidRPr="00EA1AFF">
              <w:rPr>
                <w:sz w:val="24"/>
              </w:rPr>
              <w:t>пятница</w:t>
            </w:r>
          </w:p>
        </w:tc>
        <w:tc>
          <w:tcPr>
            <w:tcW w:w="1024" w:type="dxa"/>
          </w:tcPr>
          <w:p w:rsidR="002037E5" w:rsidRPr="00EA1AFF" w:rsidRDefault="002037E5" w:rsidP="000F1655">
            <w:pPr>
              <w:pStyle w:val="a7"/>
              <w:ind w:right="-366"/>
              <w:jc w:val="both"/>
              <w:rPr>
                <w:sz w:val="24"/>
              </w:rPr>
            </w:pPr>
            <w:r w:rsidRPr="00EA1AFF">
              <w:rPr>
                <w:sz w:val="24"/>
              </w:rPr>
              <w:t>5 тур</w:t>
            </w:r>
          </w:p>
        </w:tc>
        <w:tc>
          <w:tcPr>
            <w:tcW w:w="2268" w:type="dxa"/>
          </w:tcPr>
          <w:p w:rsidR="002037E5" w:rsidRPr="00EA1AFF" w:rsidRDefault="002037E5" w:rsidP="00742287">
            <w:pPr>
              <w:pStyle w:val="a7"/>
              <w:ind w:right="-366"/>
              <w:jc w:val="both"/>
              <w:rPr>
                <w:sz w:val="24"/>
              </w:rPr>
            </w:pPr>
            <w:r w:rsidRPr="00EA1AFF">
              <w:rPr>
                <w:sz w:val="24"/>
              </w:rPr>
              <w:t>15.00</w:t>
            </w:r>
          </w:p>
        </w:tc>
        <w:tc>
          <w:tcPr>
            <w:tcW w:w="1872" w:type="dxa"/>
          </w:tcPr>
          <w:p w:rsidR="002037E5" w:rsidRPr="00EA1AFF" w:rsidRDefault="002037E5" w:rsidP="00742287">
            <w:pPr>
              <w:pStyle w:val="a7"/>
              <w:ind w:right="-366"/>
              <w:jc w:val="both"/>
              <w:rPr>
                <w:sz w:val="24"/>
              </w:rPr>
            </w:pPr>
          </w:p>
        </w:tc>
      </w:tr>
      <w:tr w:rsidR="002037E5" w:rsidRPr="00EA1AFF" w:rsidTr="005E74E3">
        <w:tc>
          <w:tcPr>
            <w:tcW w:w="2088" w:type="dxa"/>
          </w:tcPr>
          <w:p w:rsidR="002037E5" w:rsidRPr="00EA1AFF" w:rsidRDefault="002037E5" w:rsidP="00742287">
            <w:pPr>
              <w:pStyle w:val="a7"/>
              <w:ind w:right="-366"/>
              <w:jc w:val="both"/>
              <w:rPr>
                <w:sz w:val="24"/>
              </w:rPr>
            </w:pPr>
            <w:r w:rsidRPr="00EA1AFF">
              <w:rPr>
                <w:sz w:val="24"/>
              </w:rPr>
              <w:t>19 мая 2018 г.</w:t>
            </w:r>
          </w:p>
        </w:tc>
        <w:tc>
          <w:tcPr>
            <w:tcW w:w="2088" w:type="dxa"/>
          </w:tcPr>
          <w:p w:rsidR="002037E5" w:rsidRPr="00EA1AFF" w:rsidRDefault="002037E5" w:rsidP="00742287">
            <w:pPr>
              <w:pStyle w:val="a7"/>
              <w:ind w:right="-366"/>
              <w:jc w:val="left"/>
              <w:rPr>
                <w:sz w:val="24"/>
              </w:rPr>
            </w:pPr>
            <w:r w:rsidRPr="00EA1AFF">
              <w:rPr>
                <w:sz w:val="24"/>
              </w:rPr>
              <w:t>суббота</w:t>
            </w:r>
          </w:p>
        </w:tc>
        <w:tc>
          <w:tcPr>
            <w:tcW w:w="1024" w:type="dxa"/>
          </w:tcPr>
          <w:p w:rsidR="002037E5" w:rsidRPr="00EA1AFF" w:rsidRDefault="002037E5" w:rsidP="000F1655">
            <w:pPr>
              <w:pStyle w:val="a7"/>
              <w:ind w:right="-366"/>
              <w:jc w:val="both"/>
              <w:rPr>
                <w:sz w:val="24"/>
              </w:rPr>
            </w:pPr>
            <w:r w:rsidRPr="00EA1AFF">
              <w:rPr>
                <w:sz w:val="24"/>
              </w:rPr>
              <w:t>6 тур</w:t>
            </w:r>
          </w:p>
        </w:tc>
        <w:tc>
          <w:tcPr>
            <w:tcW w:w="2268" w:type="dxa"/>
          </w:tcPr>
          <w:p w:rsidR="002037E5" w:rsidRPr="00EA1AFF" w:rsidRDefault="002037E5" w:rsidP="00742287">
            <w:pPr>
              <w:pStyle w:val="a7"/>
              <w:ind w:right="-366"/>
              <w:jc w:val="both"/>
              <w:rPr>
                <w:sz w:val="24"/>
              </w:rPr>
            </w:pPr>
            <w:r w:rsidRPr="00EA1AFF">
              <w:rPr>
                <w:sz w:val="24"/>
              </w:rPr>
              <w:t>15.00</w:t>
            </w:r>
          </w:p>
        </w:tc>
        <w:tc>
          <w:tcPr>
            <w:tcW w:w="1872" w:type="dxa"/>
          </w:tcPr>
          <w:p w:rsidR="002037E5" w:rsidRPr="00EA1AFF" w:rsidRDefault="002037E5" w:rsidP="00742287">
            <w:pPr>
              <w:pStyle w:val="a7"/>
              <w:ind w:right="-366"/>
              <w:jc w:val="both"/>
              <w:rPr>
                <w:sz w:val="24"/>
              </w:rPr>
            </w:pPr>
          </w:p>
        </w:tc>
      </w:tr>
      <w:tr w:rsidR="002037E5" w:rsidRPr="00EA1AFF" w:rsidTr="005E74E3">
        <w:tc>
          <w:tcPr>
            <w:tcW w:w="2088" w:type="dxa"/>
          </w:tcPr>
          <w:p w:rsidR="002037E5" w:rsidRPr="002037E5" w:rsidRDefault="002037E5" w:rsidP="00742287">
            <w:pPr>
              <w:pStyle w:val="a7"/>
              <w:ind w:right="-366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20 </w:t>
            </w:r>
            <w:r>
              <w:rPr>
                <w:sz w:val="24"/>
              </w:rPr>
              <w:t>мая 2018 г.</w:t>
            </w:r>
          </w:p>
        </w:tc>
        <w:tc>
          <w:tcPr>
            <w:tcW w:w="2088" w:type="dxa"/>
          </w:tcPr>
          <w:p w:rsidR="002037E5" w:rsidRPr="00EA1AFF" w:rsidRDefault="002037E5" w:rsidP="00742287">
            <w:pPr>
              <w:pStyle w:val="a7"/>
              <w:ind w:right="-366"/>
              <w:jc w:val="left"/>
              <w:rPr>
                <w:sz w:val="24"/>
              </w:rPr>
            </w:pPr>
            <w:r>
              <w:rPr>
                <w:sz w:val="24"/>
              </w:rPr>
              <w:t>воскресенье</w:t>
            </w:r>
          </w:p>
        </w:tc>
        <w:tc>
          <w:tcPr>
            <w:tcW w:w="1024" w:type="dxa"/>
          </w:tcPr>
          <w:p w:rsidR="002037E5" w:rsidRPr="00EA1AFF" w:rsidRDefault="002037E5" w:rsidP="000F1655">
            <w:pPr>
              <w:pStyle w:val="a7"/>
              <w:ind w:right="-366"/>
              <w:jc w:val="both"/>
              <w:rPr>
                <w:sz w:val="24"/>
              </w:rPr>
            </w:pPr>
            <w:r w:rsidRPr="00EA1AFF">
              <w:rPr>
                <w:sz w:val="24"/>
              </w:rPr>
              <w:t>7 тур</w:t>
            </w:r>
          </w:p>
        </w:tc>
        <w:tc>
          <w:tcPr>
            <w:tcW w:w="2268" w:type="dxa"/>
          </w:tcPr>
          <w:p w:rsidR="002037E5" w:rsidRPr="00EA1AFF" w:rsidRDefault="002037E5" w:rsidP="00742287">
            <w:pPr>
              <w:pStyle w:val="a7"/>
              <w:ind w:right="-366"/>
              <w:jc w:val="both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1872" w:type="dxa"/>
          </w:tcPr>
          <w:p w:rsidR="002037E5" w:rsidRPr="00EA1AFF" w:rsidRDefault="002037E5" w:rsidP="00742287">
            <w:pPr>
              <w:pStyle w:val="a7"/>
              <w:ind w:right="-366"/>
              <w:jc w:val="both"/>
              <w:rPr>
                <w:sz w:val="24"/>
              </w:rPr>
            </w:pPr>
          </w:p>
        </w:tc>
      </w:tr>
    </w:tbl>
    <w:p w:rsidR="005E74E3" w:rsidRPr="00EA1AFF" w:rsidRDefault="005E74E3" w:rsidP="005E74E3">
      <w:pPr>
        <w:ind w:firstLine="720"/>
        <w:jc w:val="both"/>
        <w:rPr>
          <w:sz w:val="24"/>
          <w:szCs w:val="24"/>
        </w:rPr>
      </w:pPr>
    </w:p>
    <w:p w:rsidR="005E74E3" w:rsidRPr="00EA1AFF" w:rsidRDefault="005E74E3" w:rsidP="005E74E3">
      <w:pPr>
        <w:ind w:firstLine="720"/>
        <w:jc w:val="both"/>
        <w:rPr>
          <w:bCs/>
          <w:sz w:val="24"/>
          <w:szCs w:val="24"/>
        </w:rPr>
      </w:pPr>
      <w:r w:rsidRPr="00EA1AFF">
        <w:rPr>
          <w:sz w:val="24"/>
          <w:szCs w:val="24"/>
        </w:rPr>
        <w:t xml:space="preserve">Закрытие турнира и награждение участников – </w:t>
      </w:r>
      <w:r w:rsidR="002037E5">
        <w:rPr>
          <w:sz w:val="24"/>
          <w:szCs w:val="24"/>
        </w:rPr>
        <w:t>20</w:t>
      </w:r>
      <w:r w:rsidRPr="00EA1AFF">
        <w:rPr>
          <w:sz w:val="24"/>
          <w:szCs w:val="24"/>
        </w:rPr>
        <w:t xml:space="preserve"> мая 2018 года в </w:t>
      </w:r>
      <w:r w:rsidR="002037E5">
        <w:rPr>
          <w:sz w:val="24"/>
          <w:szCs w:val="24"/>
        </w:rPr>
        <w:t>15</w:t>
      </w:r>
      <w:r w:rsidRPr="00EA1AFF">
        <w:rPr>
          <w:sz w:val="24"/>
          <w:szCs w:val="24"/>
        </w:rPr>
        <w:t>.0</w:t>
      </w:r>
      <w:r w:rsidRPr="00EA1AFF">
        <w:rPr>
          <w:bCs/>
          <w:sz w:val="24"/>
          <w:szCs w:val="24"/>
        </w:rPr>
        <w:t>0.</w:t>
      </w:r>
    </w:p>
    <w:p w:rsidR="005E74E3" w:rsidRPr="00EA1AFF" w:rsidRDefault="005E74E3" w:rsidP="005E74E3">
      <w:pPr>
        <w:ind w:firstLine="720"/>
        <w:jc w:val="both"/>
        <w:rPr>
          <w:sz w:val="24"/>
          <w:szCs w:val="24"/>
        </w:rPr>
      </w:pPr>
    </w:p>
    <w:p w:rsidR="004E24A6" w:rsidRPr="00EA1AFF" w:rsidRDefault="004E24A6" w:rsidP="001529A1">
      <w:pPr>
        <w:numPr>
          <w:ilvl w:val="0"/>
          <w:numId w:val="2"/>
        </w:numPr>
        <w:tabs>
          <w:tab w:val="clear" w:pos="502"/>
        </w:tabs>
        <w:ind w:left="0" w:right="-1" w:firstLine="284"/>
        <w:rPr>
          <w:sz w:val="24"/>
          <w:szCs w:val="24"/>
        </w:rPr>
      </w:pPr>
      <w:r w:rsidRPr="00EA1AFF">
        <w:rPr>
          <w:b/>
          <w:bCs/>
          <w:sz w:val="24"/>
          <w:szCs w:val="24"/>
          <w:u w:val="single"/>
        </w:rPr>
        <w:t>Система проведения</w:t>
      </w:r>
    </w:p>
    <w:p w:rsidR="005E74E3" w:rsidRPr="00EA1AFF" w:rsidRDefault="005E74E3" w:rsidP="005E74E3">
      <w:pPr>
        <w:pStyle w:val="a7"/>
        <w:ind w:firstLine="720"/>
        <w:jc w:val="both"/>
        <w:rPr>
          <w:sz w:val="24"/>
        </w:rPr>
      </w:pPr>
      <w:r w:rsidRPr="00EA1AFF">
        <w:rPr>
          <w:sz w:val="24"/>
        </w:rPr>
        <w:t xml:space="preserve">Соревнования </w:t>
      </w:r>
      <w:r w:rsidRPr="00EA1AFF">
        <w:rPr>
          <w:rFonts w:eastAsia="Calibri"/>
          <w:sz w:val="24"/>
          <w:lang w:eastAsia="en-US"/>
        </w:rPr>
        <w:t>проводятся по правилам вида спорта «Шахматы», утвержденным приказом Министерства спорта России от 17.07.2017 г. №654 в редакции приказа Министерства спорта России от 19.12.2017 г. №1087 и не противоречащим Правилам игры в шахматы ФИДЕ</w:t>
      </w:r>
      <w:r w:rsidRPr="00EA1AFF">
        <w:rPr>
          <w:sz w:val="24"/>
        </w:rPr>
        <w:t xml:space="preserve">по швейцарской системе в 7 туров, с использованием программы жеребьевки </w:t>
      </w:r>
      <w:r w:rsidRPr="00EA1AFF">
        <w:rPr>
          <w:sz w:val="24"/>
          <w:lang w:val="en-US"/>
        </w:rPr>
        <w:t>SwissManager</w:t>
      </w:r>
      <w:r w:rsidRPr="00EA1AFF">
        <w:rPr>
          <w:sz w:val="24"/>
        </w:rPr>
        <w:t>. Претензии на компьютерную жеребьевку не принимаются.</w:t>
      </w:r>
    </w:p>
    <w:p w:rsidR="005E74E3" w:rsidRPr="00EA1AFF" w:rsidRDefault="005E74E3" w:rsidP="005E74E3">
      <w:pPr>
        <w:pStyle w:val="a7"/>
        <w:ind w:firstLine="720"/>
        <w:jc w:val="both"/>
        <w:rPr>
          <w:sz w:val="24"/>
        </w:rPr>
      </w:pPr>
      <w:r w:rsidRPr="00EA1AFF">
        <w:rPr>
          <w:sz w:val="24"/>
        </w:rPr>
        <w:t>Контроль времени – 1,5 часа на партию каждому участнику + 30 секунд после каждого хода, начиная с первого хода.</w:t>
      </w:r>
    </w:p>
    <w:p w:rsidR="004E24A6" w:rsidRPr="00EA1AFF" w:rsidRDefault="004E24A6" w:rsidP="001529A1">
      <w:pPr>
        <w:ind w:firstLine="709"/>
        <w:rPr>
          <w:bCs/>
          <w:sz w:val="24"/>
          <w:szCs w:val="24"/>
        </w:rPr>
      </w:pPr>
      <w:r w:rsidRPr="00EA1AFF">
        <w:rPr>
          <w:bCs/>
          <w:sz w:val="24"/>
          <w:szCs w:val="24"/>
        </w:rPr>
        <w:t>При опоздании участника на 30 минут и более от назначенного времени начала тура участнику засчитывается техническое поражение.</w:t>
      </w:r>
    </w:p>
    <w:p w:rsidR="00EA1AFF" w:rsidRPr="001F351F" w:rsidRDefault="004E620B" w:rsidP="001529A1">
      <w:pPr>
        <w:ind w:firstLine="709"/>
        <w:rPr>
          <w:b/>
          <w:bCs/>
          <w:sz w:val="28"/>
          <w:szCs w:val="28"/>
        </w:rPr>
      </w:pPr>
      <w:hyperlink r:id="rId6" w:history="1">
        <w:r w:rsidR="00EA1AFF" w:rsidRPr="001F351F">
          <w:rPr>
            <w:rStyle w:val="a5"/>
            <w:b/>
            <w:sz w:val="28"/>
            <w:szCs w:val="28"/>
          </w:rPr>
          <w:t>Ход чемпи</w:t>
        </w:r>
        <w:bookmarkStart w:id="0" w:name="_GoBack"/>
        <w:bookmarkEnd w:id="0"/>
        <w:r w:rsidR="00EA1AFF" w:rsidRPr="001F351F">
          <w:rPr>
            <w:rStyle w:val="a5"/>
            <w:b/>
            <w:sz w:val="28"/>
            <w:szCs w:val="28"/>
          </w:rPr>
          <w:t>оната</w:t>
        </w:r>
      </w:hyperlink>
    </w:p>
    <w:p w:rsidR="004E24A6" w:rsidRDefault="004E24A6" w:rsidP="001529A1">
      <w:pPr>
        <w:ind w:firstLine="709"/>
        <w:rPr>
          <w:sz w:val="24"/>
          <w:szCs w:val="24"/>
        </w:rPr>
      </w:pPr>
      <w:r w:rsidRPr="00EA1AFF">
        <w:rPr>
          <w:sz w:val="24"/>
          <w:szCs w:val="24"/>
        </w:rPr>
        <w:t xml:space="preserve">Результаты турнира </w:t>
      </w:r>
      <w:r w:rsidR="002E632D" w:rsidRPr="00EA1AFF">
        <w:rPr>
          <w:sz w:val="24"/>
          <w:szCs w:val="24"/>
        </w:rPr>
        <w:t>подаются для обсчета Российского и международного рейтинга</w:t>
      </w:r>
      <w:r w:rsidRPr="00EA1AFF">
        <w:rPr>
          <w:sz w:val="24"/>
          <w:szCs w:val="24"/>
        </w:rPr>
        <w:t>.</w:t>
      </w:r>
    </w:p>
    <w:p w:rsidR="001F351F" w:rsidRDefault="001F351F" w:rsidP="001529A1">
      <w:pPr>
        <w:ind w:firstLine="709"/>
        <w:rPr>
          <w:sz w:val="24"/>
          <w:szCs w:val="24"/>
        </w:rPr>
      </w:pPr>
    </w:p>
    <w:p w:rsidR="001F351F" w:rsidRDefault="001F351F" w:rsidP="001529A1">
      <w:pPr>
        <w:ind w:firstLine="709"/>
        <w:rPr>
          <w:sz w:val="24"/>
          <w:szCs w:val="24"/>
        </w:rPr>
      </w:pPr>
    </w:p>
    <w:p w:rsidR="001F351F" w:rsidRPr="00EA1AFF" w:rsidRDefault="001F351F" w:rsidP="001529A1">
      <w:pPr>
        <w:ind w:firstLine="709"/>
        <w:rPr>
          <w:sz w:val="24"/>
          <w:szCs w:val="24"/>
        </w:rPr>
      </w:pPr>
    </w:p>
    <w:p w:rsidR="004E24A6" w:rsidRPr="00EA1AFF" w:rsidRDefault="004E24A6" w:rsidP="001529A1">
      <w:pPr>
        <w:numPr>
          <w:ilvl w:val="0"/>
          <w:numId w:val="2"/>
        </w:numPr>
        <w:tabs>
          <w:tab w:val="clear" w:pos="502"/>
        </w:tabs>
        <w:ind w:left="0" w:right="-1" w:firstLine="284"/>
        <w:rPr>
          <w:sz w:val="24"/>
          <w:szCs w:val="24"/>
        </w:rPr>
      </w:pPr>
      <w:r w:rsidRPr="00EA1AFF">
        <w:rPr>
          <w:b/>
          <w:bCs/>
          <w:sz w:val="24"/>
          <w:szCs w:val="24"/>
          <w:u w:val="single"/>
        </w:rPr>
        <w:lastRenderedPageBreak/>
        <w:t>Участники</w:t>
      </w:r>
    </w:p>
    <w:p w:rsidR="00CA328C" w:rsidRPr="00EA1AFF" w:rsidRDefault="00CA328C" w:rsidP="009C6A52">
      <w:pPr>
        <w:ind w:firstLine="720"/>
        <w:jc w:val="both"/>
        <w:rPr>
          <w:sz w:val="24"/>
          <w:szCs w:val="24"/>
        </w:rPr>
      </w:pPr>
      <w:r w:rsidRPr="00EA1AFF">
        <w:rPr>
          <w:color w:val="000000"/>
          <w:sz w:val="24"/>
          <w:szCs w:val="24"/>
        </w:rPr>
        <w:t>К участию в соревнованиях допускаются шахматисты с квалификацией не ниже второго разряда</w:t>
      </w:r>
      <w:r w:rsidRPr="00EA1AFF">
        <w:rPr>
          <w:sz w:val="24"/>
          <w:szCs w:val="24"/>
        </w:rPr>
        <w:t>, имеющие договоры медицинского страхования и заявки, заверенные врачом поликлиники по месту жительства или при необходимости врачебно-физкультурным диспансером.</w:t>
      </w:r>
    </w:p>
    <w:p w:rsidR="004E24A6" w:rsidRPr="00EA1AFF" w:rsidRDefault="004E24A6" w:rsidP="009C6A52">
      <w:pPr>
        <w:ind w:firstLine="502"/>
        <w:rPr>
          <w:sz w:val="24"/>
          <w:szCs w:val="24"/>
        </w:rPr>
      </w:pPr>
      <w:r w:rsidRPr="00EA1AFF">
        <w:rPr>
          <w:sz w:val="24"/>
          <w:szCs w:val="24"/>
        </w:rPr>
        <w:t xml:space="preserve">С каждого участника турнира взимается </w:t>
      </w:r>
      <w:r w:rsidR="00325D9C" w:rsidRPr="00EA1AFF">
        <w:rPr>
          <w:sz w:val="24"/>
          <w:szCs w:val="24"/>
        </w:rPr>
        <w:t xml:space="preserve">добровольный </w:t>
      </w:r>
      <w:r w:rsidRPr="00EA1AFF">
        <w:rPr>
          <w:sz w:val="24"/>
          <w:szCs w:val="24"/>
        </w:rPr>
        <w:t xml:space="preserve">турнирный взнос </w:t>
      </w:r>
      <w:r w:rsidR="0054438D" w:rsidRPr="00EA1AFF">
        <w:rPr>
          <w:sz w:val="24"/>
          <w:szCs w:val="24"/>
        </w:rPr>
        <w:t xml:space="preserve">(на призы участникам турнира) </w:t>
      </w:r>
      <w:r w:rsidRPr="00EA1AFF">
        <w:rPr>
          <w:sz w:val="24"/>
          <w:szCs w:val="24"/>
        </w:rPr>
        <w:t>в зависимости от величины индивидуального коэффициента Эло (по данным ФИДЕ на 01.0</w:t>
      </w:r>
      <w:r w:rsidR="00A11166" w:rsidRPr="00EA1AFF">
        <w:rPr>
          <w:sz w:val="24"/>
          <w:szCs w:val="24"/>
        </w:rPr>
        <w:t>5</w:t>
      </w:r>
      <w:r w:rsidRPr="00EA1AFF">
        <w:rPr>
          <w:sz w:val="24"/>
          <w:szCs w:val="24"/>
        </w:rPr>
        <w:t>.201</w:t>
      </w:r>
      <w:r w:rsidR="002E632D" w:rsidRPr="00EA1AFF">
        <w:rPr>
          <w:sz w:val="24"/>
          <w:szCs w:val="24"/>
        </w:rPr>
        <w:t>8</w:t>
      </w:r>
      <w:r w:rsidRPr="00EA1AFF">
        <w:rPr>
          <w:sz w:val="24"/>
          <w:szCs w:val="24"/>
        </w:rPr>
        <w:t xml:space="preserve">г.) в следующих размерах: </w:t>
      </w:r>
    </w:p>
    <w:p w:rsidR="00FC4740" w:rsidRPr="00EA1AFF" w:rsidRDefault="00FC4740" w:rsidP="00FC4740">
      <w:pPr>
        <w:ind w:left="502"/>
        <w:jc w:val="both"/>
        <w:rPr>
          <w:sz w:val="24"/>
          <w:szCs w:val="24"/>
        </w:rPr>
      </w:pPr>
      <w:r w:rsidRPr="00EA1AFF">
        <w:rPr>
          <w:b/>
          <w:sz w:val="24"/>
          <w:szCs w:val="24"/>
        </w:rPr>
        <w:t>2500 и выше</w:t>
      </w:r>
      <w:r w:rsidRPr="00EA1AFF">
        <w:rPr>
          <w:sz w:val="24"/>
          <w:szCs w:val="24"/>
        </w:rPr>
        <w:t xml:space="preserve"> – без взноса; </w:t>
      </w:r>
    </w:p>
    <w:p w:rsidR="00FC4740" w:rsidRPr="00EA1AFF" w:rsidRDefault="00FC4740" w:rsidP="00FC4740">
      <w:pPr>
        <w:ind w:left="502"/>
        <w:jc w:val="both"/>
        <w:rPr>
          <w:sz w:val="24"/>
          <w:szCs w:val="24"/>
        </w:rPr>
      </w:pPr>
      <w:r w:rsidRPr="00EA1AFF">
        <w:rPr>
          <w:b/>
          <w:sz w:val="24"/>
          <w:szCs w:val="24"/>
        </w:rPr>
        <w:t>2400–2499</w:t>
      </w:r>
      <w:r w:rsidRPr="00EA1AFF">
        <w:rPr>
          <w:sz w:val="24"/>
          <w:szCs w:val="24"/>
        </w:rPr>
        <w:t xml:space="preserve"> – </w:t>
      </w:r>
      <w:r w:rsidR="00E62803" w:rsidRPr="00EA1AFF">
        <w:rPr>
          <w:sz w:val="24"/>
          <w:szCs w:val="24"/>
        </w:rPr>
        <w:t>2</w:t>
      </w:r>
      <w:r w:rsidRPr="00EA1AFF">
        <w:rPr>
          <w:sz w:val="24"/>
          <w:szCs w:val="24"/>
        </w:rPr>
        <w:t xml:space="preserve">00 руб.; </w:t>
      </w:r>
      <w:r w:rsidRPr="00EA1AFF">
        <w:rPr>
          <w:b/>
          <w:sz w:val="24"/>
          <w:szCs w:val="24"/>
        </w:rPr>
        <w:t>2300–2399</w:t>
      </w:r>
      <w:r w:rsidRPr="00EA1AFF">
        <w:rPr>
          <w:sz w:val="24"/>
          <w:szCs w:val="24"/>
        </w:rPr>
        <w:t xml:space="preserve"> – </w:t>
      </w:r>
      <w:r w:rsidR="00E62803" w:rsidRPr="00EA1AFF">
        <w:rPr>
          <w:sz w:val="24"/>
          <w:szCs w:val="24"/>
        </w:rPr>
        <w:t>3</w:t>
      </w:r>
      <w:r w:rsidRPr="00EA1AFF">
        <w:rPr>
          <w:sz w:val="24"/>
          <w:szCs w:val="24"/>
        </w:rPr>
        <w:t xml:space="preserve">00 руб.; </w:t>
      </w:r>
      <w:r w:rsidRPr="00EA1AFF">
        <w:rPr>
          <w:b/>
          <w:sz w:val="24"/>
          <w:szCs w:val="24"/>
        </w:rPr>
        <w:t>2200–2299</w:t>
      </w:r>
      <w:r w:rsidRPr="00EA1AFF">
        <w:rPr>
          <w:sz w:val="24"/>
          <w:szCs w:val="24"/>
        </w:rPr>
        <w:t xml:space="preserve"> – </w:t>
      </w:r>
      <w:r w:rsidR="00E62803" w:rsidRPr="00EA1AFF">
        <w:rPr>
          <w:sz w:val="24"/>
          <w:szCs w:val="24"/>
        </w:rPr>
        <w:t>4</w:t>
      </w:r>
      <w:r w:rsidRPr="00EA1AFF">
        <w:rPr>
          <w:sz w:val="24"/>
          <w:szCs w:val="24"/>
        </w:rPr>
        <w:t xml:space="preserve">00 руб.; </w:t>
      </w:r>
    </w:p>
    <w:p w:rsidR="00FC4740" w:rsidRPr="00EA1AFF" w:rsidRDefault="00FC4740" w:rsidP="00FC4740">
      <w:pPr>
        <w:ind w:left="502"/>
        <w:jc w:val="both"/>
        <w:rPr>
          <w:sz w:val="24"/>
          <w:szCs w:val="24"/>
        </w:rPr>
      </w:pPr>
      <w:r w:rsidRPr="00EA1AFF">
        <w:rPr>
          <w:b/>
          <w:sz w:val="24"/>
          <w:szCs w:val="24"/>
        </w:rPr>
        <w:t>2100–2199</w:t>
      </w:r>
      <w:r w:rsidRPr="00EA1AFF">
        <w:rPr>
          <w:sz w:val="24"/>
          <w:szCs w:val="24"/>
        </w:rPr>
        <w:t xml:space="preserve"> – </w:t>
      </w:r>
      <w:r w:rsidR="00E62803" w:rsidRPr="00EA1AFF">
        <w:rPr>
          <w:sz w:val="24"/>
          <w:szCs w:val="24"/>
        </w:rPr>
        <w:t>5</w:t>
      </w:r>
      <w:r w:rsidRPr="00EA1AFF">
        <w:rPr>
          <w:sz w:val="24"/>
          <w:szCs w:val="24"/>
        </w:rPr>
        <w:t xml:space="preserve">00 руб.; </w:t>
      </w:r>
      <w:r w:rsidRPr="00EA1AFF">
        <w:rPr>
          <w:b/>
          <w:sz w:val="24"/>
          <w:szCs w:val="24"/>
        </w:rPr>
        <w:t>2000–2099</w:t>
      </w:r>
      <w:r w:rsidRPr="00EA1AFF">
        <w:rPr>
          <w:sz w:val="24"/>
          <w:szCs w:val="24"/>
        </w:rPr>
        <w:t xml:space="preserve"> – </w:t>
      </w:r>
      <w:r w:rsidR="00E62803" w:rsidRPr="00EA1AFF">
        <w:rPr>
          <w:sz w:val="24"/>
          <w:szCs w:val="24"/>
        </w:rPr>
        <w:t>6</w:t>
      </w:r>
      <w:r w:rsidRPr="00EA1AFF">
        <w:rPr>
          <w:sz w:val="24"/>
          <w:szCs w:val="24"/>
        </w:rPr>
        <w:t xml:space="preserve">00 руб.; </w:t>
      </w:r>
      <w:r w:rsidRPr="00EA1AFF">
        <w:rPr>
          <w:b/>
          <w:sz w:val="24"/>
          <w:szCs w:val="24"/>
        </w:rPr>
        <w:t>1900–1999</w:t>
      </w:r>
      <w:r w:rsidRPr="00EA1AFF">
        <w:rPr>
          <w:sz w:val="24"/>
          <w:szCs w:val="24"/>
        </w:rPr>
        <w:t xml:space="preserve"> – </w:t>
      </w:r>
      <w:r w:rsidR="00E62803" w:rsidRPr="00EA1AFF">
        <w:rPr>
          <w:sz w:val="24"/>
          <w:szCs w:val="24"/>
        </w:rPr>
        <w:t>7</w:t>
      </w:r>
      <w:r w:rsidRPr="00EA1AFF">
        <w:rPr>
          <w:sz w:val="24"/>
          <w:szCs w:val="24"/>
        </w:rPr>
        <w:t xml:space="preserve">00 руб.; </w:t>
      </w:r>
    </w:p>
    <w:p w:rsidR="00FC4740" w:rsidRPr="00EA1AFF" w:rsidRDefault="00FC4740" w:rsidP="00FC4740">
      <w:pPr>
        <w:ind w:left="502"/>
        <w:jc w:val="both"/>
        <w:rPr>
          <w:sz w:val="24"/>
          <w:szCs w:val="24"/>
        </w:rPr>
      </w:pPr>
      <w:r w:rsidRPr="00EA1AFF">
        <w:rPr>
          <w:sz w:val="24"/>
          <w:szCs w:val="24"/>
        </w:rPr>
        <w:t xml:space="preserve">при коэффициенте Эло </w:t>
      </w:r>
      <w:r w:rsidRPr="00EA1AFF">
        <w:rPr>
          <w:b/>
          <w:sz w:val="24"/>
          <w:szCs w:val="24"/>
        </w:rPr>
        <w:t>менее 1900</w:t>
      </w:r>
      <w:r w:rsidRPr="00EA1AFF">
        <w:rPr>
          <w:sz w:val="24"/>
          <w:szCs w:val="24"/>
        </w:rPr>
        <w:t xml:space="preserve"> и </w:t>
      </w:r>
      <w:r w:rsidRPr="00EA1AFF">
        <w:rPr>
          <w:b/>
          <w:sz w:val="24"/>
          <w:szCs w:val="24"/>
        </w:rPr>
        <w:t>КМС безкоэффициента Эло</w:t>
      </w:r>
      <w:r w:rsidRPr="00EA1AFF">
        <w:rPr>
          <w:sz w:val="24"/>
          <w:szCs w:val="24"/>
        </w:rPr>
        <w:t xml:space="preserve"> – </w:t>
      </w:r>
      <w:r w:rsidR="00E62803" w:rsidRPr="00EA1AFF">
        <w:rPr>
          <w:sz w:val="24"/>
          <w:szCs w:val="24"/>
        </w:rPr>
        <w:t>8</w:t>
      </w:r>
      <w:r w:rsidRPr="00EA1AFF">
        <w:rPr>
          <w:sz w:val="24"/>
          <w:szCs w:val="24"/>
        </w:rPr>
        <w:t xml:space="preserve">00 руб.; </w:t>
      </w:r>
    </w:p>
    <w:p w:rsidR="00FC4740" w:rsidRPr="00EA1AFF" w:rsidRDefault="00FC4740" w:rsidP="00FC4740">
      <w:pPr>
        <w:ind w:left="502"/>
        <w:jc w:val="both"/>
        <w:rPr>
          <w:sz w:val="24"/>
          <w:szCs w:val="24"/>
        </w:rPr>
      </w:pPr>
      <w:r w:rsidRPr="00EA1AFF">
        <w:rPr>
          <w:b/>
          <w:sz w:val="24"/>
          <w:szCs w:val="24"/>
        </w:rPr>
        <w:t>первый разряд без коэффициента Эло</w:t>
      </w:r>
      <w:r w:rsidRPr="00EA1AFF">
        <w:rPr>
          <w:sz w:val="24"/>
          <w:szCs w:val="24"/>
        </w:rPr>
        <w:t xml:space="preserve"> – </w:t>
      </w:r>
      <w:r w:rsidR="00E62803" w:rsidRPr="00EA1AFF">
        <w:rPr>
          <w:sz w:val="24"/>
          <w:szCs w:val="24"/>
        </w:rPr>
        <w:t>9</w:t>
      </w:r>
      <w:r w:rsidRPr="00EA1AFF">
        <w:rPr>
          <w:sz w:val="24"/>
          <w:szCs w:val="24"/>
        </w:rPr>
        <w:t>00 руб.</w:t>
      </w:r>
    </w:p>
    <w:p w:rsidR="004E24A6" w:rsidRPr="001F351F" w:rsidRDefault="004E24A6" w:rsidP="001529A1">
      <w:pPr>
        <w:ind w:firstLine="709"/>
        <w:rPr>
          <w:sz w:val="16"/>
          <w:szCs w:val="16"/>
        </w:rPr>
      </w:pPr>
    </w:p>
    <w:p w:rsidR="004E24A6" w:rsidRPr="00EA1AFF" w:rsidRDefault="002E632D" w:rsidP="00110039">
      <w:pPr>
        <w:ind w:firstLine="502"/>
        <w:rPr>
          <w:sz w:val="24"/>
          <w:szCs w:val="24"/>
        </w:rPr>
      </w:pPr>
      <w:r w:rsidRPr="00EA1AFF">
        <w:rPr>
          <w:sz w:val="24"/>
          <w:szCs w:val="24"/>
        </w:rPr>
        <w:t>У</w:t>
      </w:r>
      <w:r w:rsidR="004E24A6" w:rsidRPr="00EA1AFF">
        <w:rPr>
          <w:sz w:val="24"/>
          <w:szCs w:val="24"/>
        </w:rPr>
        <w:t>чащимся</w:t>
      </w:r>
      <w:r w:rsidR="00BF557C" w:rsidRPr="00EA1AFF">
        <w:rPr>
          <w:sz w:val="24"/>
          <w:szCs w:val="24"/>
        </w:rPr>
        <w:t xml:space="preserve"> (школьникам)</w:t>
      </w:r>
      <w:r w:rsidR="004E24A6" w:rsidRPr="00EA1AFF">
        <w:rPr>
          <w:sz w:val="24"/>
          <w:szCs w:val="24"/>
        </w:rPr>
        <w:t xml:space="preserve">, женщинам, пенсионерам по возрасту (при предъявлении удостоверения) – </w:t>
      </w:r>
      <w:r w:rsidR="004E24A6" w:rsidRPr="00EA1AFF">
        <w:rPr>
          <w:sz w:val="24"/>
          <w:szCs w:val="24"/>
          <w:u w:val="single"/>
        </w:rPr>
        <w:t xml:space="preserve">предоставляется </w:t>
      </w:r>
      <w:r w:rsidR="004E24A6" w:rsidRPr="00EA1AFF">
        <w:rPr>
          <w:b/>
          <w:bCs/>
          <w:sz w:val="24"/>
          <w:szCs w:val="24"/>
          <w:u w:val="single"/>
        </w:rPr>
        <w:t xml:space="preserve">скидка </w:t>
      </w:r>
      <w:r w:rsidR="004E24A6" w:rsidRPr="00EA1AFF">
        <w:rPr>
          <w:sz w:val="24"/>
          <w:szCs w:val="24"/>
          <w:u w:val="single"/>
        </w:rPr>
        <w:t xml:space="preserve">в размере </w:t>
      </w:r>
      <w:r w:rsidR="0091431A" w:rsidRPr="00EA1AFF">
        <w:rPr>
          <w:b/>
          <w:bCs/>
          <w:sz w:val="24"/>
          <w:szCs w:val="24"/>
          <w:u w:val="single"/>
        </w:rPr>
        <w:t>5</w:t>
      </w:r>
      <w:r w:rsidR="004E24A6" w:rsidRPr="00EA1AFF">
        <w:rPr>
          <w:b/>
          <w:bCs/>
          <w:sz w:val="24"/>
          <w:szCs w:val="24"/>
          <w:u w:val="single"/>
        </w:rPr>
        <w:t>0%</w:t>
      </w:r>
      <w:r w:rsidR="004E24A6" w:rsidRPr="00EA1AFF">
        <w:rPr>
          <w:sz w:val="24"/>
          <w:szCs w:val="24"/>
          <w:u w:val="single"/>
        </w:rPr>
        <w:t xml:space="preserve"> от указанного взноса</w:t>
      </w:r>
      <w:r w:rsidR="004E24A6" w:rsidRPr="00EA1AFF">
        <w:rPr>
          <w:sz w:val="24"/>
          <w:szCs w:val="24"/>
        </w:rPr>
        <w:t>.</w:t>
      </w:r>
    </w:p>
    <w:p w:rsidR="00936C06" w:rsidRPr="001F351F" w:rsidRDefault="00936C06" w:rsidP="001529A1">
      <w:pPr>
        <w:ind w:firstLine="709"/>
        <w:rPr>
          <w:sz w:val="16"/>
          <w:szCs w:val="16"/>
        </w:rPr>
      </w:pPr>
    </w:p>
    <w:p w:rsidR="00742287" w:rsidRPr="00EA1AFF" w:rsidRDefault="00BA4FBD" w:rsidP="00BA4FBD">
      <w:pPr>
        <w:ind w:firstLine="709"/>
        <w:rPr>
          <w:b/>
          <w:bCs/>
          <w:sz w:val="24"/>
          <w:szCs w:val="24"/>
          <w:u w:val="single"/>
        </w:rPr>
      </w:pPr>
      <w:r w:rsidRPr="00EA1AFF">
        <w:rPr>
          <w:b/>
          <w:bCs/>
          <w:sz w:val="24"/>
          <w:szCs w:val="24"/>
          <w:u w:val="single"/>
        </w:rPr>
        <w:t xml:space="preserve">Учащиеся и тренера ДЮСШ №15 оплачивают </w:t>
      </w:r>
      <w:r w:rsidR="00742287" w:rsidRPr="00EA1AFF">
        <w:rPr>
          <w:b/>
          <w:bCs/>
          <w:sz w:val="24"/>
          <w:szCs w:val="24"/>
          <w:u w:val="single"/>
        </w:rPr>
        <w:t xml:space="preserve">указанный </w:t>
      </w:r>
      <w:r w:rsidRPr="00EA1AFF">
        <w:rPr>
          <w:b/>
          <w:bCs/>
          <w:sz w:val="24"/>
          <w:szCs w:val="24"/>
          <w:u w:val="single"/>
        </w:rPr>
        <w:t xml:space="preserve">турнирный взнос в </w:t>
      </w:r>
    </w:p>
    <w:p w:rsidR="00BA4FBD" w:rsidRPr="00EA1AFF" w:rsidRDefault="00BA4FBD" w:rsidP="00742287">
      <w:pPr>
        <w:ind w:firstLine="709"/>
        <w:rPr>
          <w:b/>
          <w:bCs/>
          <w:sz w:val="24"/>
          <w:szCs w:val="24"/>
          <w:u w:val="single"/>
        </w:rPr>
      </w:pPr>
      <w:r w:rsidRPr="00EA1AFF">
        <w:rPr>
          <w:b/>
          <w:bCs/>
          <w:sz w:val="24"/>
          <w:szCs w:val="24"/>
          <w:u w:val="single"/>
        </w:rPr>
        <w:t xml:space="preserve">размере </w:t>
      </w:r>
      <w:r w:rsidR="00110039" w:rsidRPr="00EA1AFF">
        <w:rPr>
          <w:b/>
          <w:bCs/>
          <w:sz w:val="24"/>
          <w:szCs w:val="24"/>
          <w:u w:val="single"/>
        </w:rPr>
        <w:t>3</w:t>
      </w:r>
      <w:r w:rsidRPr="00EA1AFF">
        <w:rPr>
          <w:b/>
          <w:bCs/>
          <w:sz w:val="24"/>
          <w:szCs w:val="24"/>
          <w:u w:val="single"/>
        </w:rPr>
        <w:t>00 рублей</w:t>
      </w:r>
      <w:r w:rsidRPr="00EA1AFF">
        <w:rPr>
          <w:b/>
          <w:bCs/>
          <w:sz w:val="24"/>
          <w:szCs w:val="24"/>
        </w:rPr>
        <w:t>.</w:t>
      </w:r>
    </w:p>
    <w:p w:rsidR="00BA4FBD" w:rsidRPr="001F351F" w:rsidRDefault="00BA4FBD" w:rsidP="001529A1">
      <w:pPr>
        <w:ind w:firstLine="709"/>
        <w:rPr>
          <w:b/>
          <w:bCs/>
          <w:sz w:val="16"/>
          <w:szCs w:val="16"/>
          <w:u w:val="single"/>
        </w:rPr>
      </w:pPr>
    </w:p>
    <w:p w:rsidR="00A9042B" w:rsidRPr="00EA1AFF" w:rsidRDefault="004E24A6" w:rsidP="001529A1">
      <w:pPr>
        <w:ind w:firstLine="709"/>
        <w:rPr>
          <w:b/>
          <w:bCs/>
          <w:sz w:val="24"/>
          <w:szCs w:val="24"/>
          <w:u w:val="single"/>
        </w:rPr>
      </w:pPr>
      <w:r w:rsidRPr="00EA1AFF">
        <w:rPr>
          <w:b/>
          <w:bCs/>
          <w:sz w:val="24"/>
          <w:szCs w:val="24"/>
          <w:u w:val="single"/>
        </w:rPr>
        <w:t>Все участники тур</w:t>
      </w:r>
      <w:r w:rsidR="004252B9" w:rsidRPr="00EA1AFF">
        <w:rPr>
          <w:b/>
          <w:bCs/>
          <w:sz w:val="24"/>
          <w:szCs w:val="24"/>
          <w:u w:val="single"/>
        </w:rPr>
        <w:t>нира оплачивают дополнительно 15</w:t>
      </w:r>
      <w:r w:rsidRPr="00EA1AFF">
        <w:rPr>
          <w:b/>
          <w:bCs/>
          <w:sz w:val="24"/>
          <w:szCs w:val="24"/>
          <w:u w:val="single"/>
        </w:rPr>
        <w:t>0 рублей за обсчет</w:t>
      </w:r>
    </w:p>
    <w:p w:rsidR="004E24A6" w:rsidRPr="00EA1AFF" w:rsidRDefault="004E24A6" w:rsidP="001529A1">
      <w:pPr>
        <w:ind w:firstLine="709"/>
        <w:rPr>
          <w:b/>
          <w:bCs/>
          <w:sz w:val="24"/>
          <w:szCs w:val="24"/>
        </w:rPr>
      </w:pPr>
      <w:r w:rsidRPr="00EA1AFF">
        <w:rPr>
          <w:b/>
          <w:bCs/>
          <w:sz w:val="24"/>
          <w:szCs w:val="24"/>
          <w:u w:val="single"/>
        </w:rPr>
        <w:t>рейтинга ФИДЕ</w:t>
      </w:r>
      <w:r w:rsidR="00110039" w:rsidRPr="00EA1AFF">
        <w:rPr>
          <w:b/>
          <w:bCs/>
          <w:sz w:val="24"/>
          <w:szCs w:val="24"/>
          <w:u w:val="single"/>
        </w:rPr>
        <w:t xml:space="preserve"> и </w:t>
      </w:r>
      <w:r w:rsidR="002E632D" w:rsidRPr="00EA1AFF">
        <w:rPr>
          <w:b/>
          <w:bCs/>
          <w:sz w:val="24"/>
          <w:szCs w:val="24"/>
          <w:u w:val="single"/>
        </w:rPr>
        <w:t xml:space="preserve">20 рублей за </w:t>
      </w:r>
      <w:r w:rsidR="00110039" w:rsidRPr="00EA1AFF">
        <w:rPr>
          <w:b/>
          <w:bCs/>
          <w:sz w:val="24"/>
          <w:szCs w:val="24"/>
          <w:u w:val="single"/>
        </w:rPr>
        <w:t>обсчет разрядных норм</w:t>
      </w:r>
      <w:r w:rsidRPr="00EA1AFF">
        <w:rPr>
          <w:b/>
          <w:bCs/>
          <w:sz w:val="24"/>
          <w:szCs w:val="24"/>
        </w:rPr>
        <w:t>.</w:t>
      </w:r>
    </w:p>
    <w:p w:rsidR="004E24A6" w:rsidRPr="001F351F" w:rsidRDefault="004E24A6" w:rsidP="004E24A6">
      <w:pPr>
        <w:tabs>
          <w:tab w:val="num" w:pos="0"/>
        </w:tabs>
        <w:ind w:left="502"/>
        <w:rPr>
          <w:sz w:val="16"/>
          <w:szCs w:val="16"/>
        </w:rPr>
      </w:pPr>
    </w:p>
    <w:p w:rsidR="004E24A6" w:rsidRPr="00EA1AFF" w:rsidRDefault="004E24A6" w:rsidP="001529A1">
      <w:pPr>
        <w:numPr>
          <w:ilvl w:val="0"/>
          <w:numId w:val="2"/>
        </w:numPr>
        <w:tabs>
          <w:tab w:val="clear" w:pos="502"/>
        </w:tabs>
        <w:ind w:left="0" w:right="-1" w:firstLine="284"/>
        <w:rPr>
          <w:b/>
          <w:bCs/>
          <w:sz w:val="24"/>
          <w:szCs w:val="24"/>
        </w:rPr>
      </w:pPr>
      <w:r w:rsidRPr="00EA1AFF">
        <w:rPr>
          <w:b/>
          <w:bCs/>
          <w:sz w:val="24"/>
          <w:szCs w:val="24"/>
          <w:u w:val="single"/>
        </w:rPr>
        <w:t>Определение мест</w:t>
      </w:r>
    </w:p>
    <w:p w:rsidR="00C12D39" w:rsidRPr="00EA1AFF" w:rsidRDefault="00C12D39" w:rsidP="00C12D39">
      <w:pPr>
        <w:ind w:firstLine="284"/>
        <w:jc w:val="both"/>
        <w:rPr>
          <w:sz w:val="24"/>
          <w:szCs w:val="24"/>
        </w:rPr>
      </w:pPr>
      <w:r w:rsidRPr="00EA1AFF">
        <w:rPr>
          <w:sz w:val="24"/>
          <w:szCs w:val="24"/>
        </w:rPr>
        <w:t>Победители соревнования определяются по наи</w:t>
      </w:r>
      <w:r w:rsidRPr="00EA1AFF">
        <w:rPr>
          <w:sz w:val="24"/>
          <w:szCs w:val="24"/>
        </w:rPr>
        <w:softHyphen/>
        <w:t xml:space="preserve">большей сумме набранных очков. </w:t>
      </w:r>
    </w:p>
    <w:p w:rsidR="00C12D39" w:rsidRPr="00EA1AFF" w:rsidRDefault="00C12D39" w:rsidP="00C12D39">
      <w:pPr>
        <w:jc w:val="both"/>
        <w:rPr>
          <w:sz w:val="24"/>
          <w:szCs w:val="24"/>
        </w:rPr>
      </w:pPr>
      <w:r w:rsidRPr="00EA1AFF">
        <w:rPr>
          <w:sz w:val="24"/>
          <w:szCs w:val="24"/>
        </w:rPr>
        <w:t>При равенстве очков у нескольких участников преимущество отдается последовательно:</w:t>
      </w:r>
    </w:p>
    <w:p w:rsidR="00C12D39" w:rsidRPr="00EA1AFF" w:rsidRDefault="00C12D39" w:rsidP="00C12D39">
      <w:pPr>
        <w:numPr>
          <w:ilvl w:val="0"/>
          <w:numId w:val="4"/>
        </w:numPr>
        <w:tabs>
          <w:tab w:val="clear" w:pos="360"/>
          <w:tab w:val="num" w:pos="-360"/>
        </w:tabs>
        <w:ind w:left="0" w:firstLine="0"/>
        <w:jc w:val="both"/>
        <w:rPr>
          <w:sz w:val="24"/>
          <w:szCs w:val="24"/>
        </w:rPr>
      </w:pPr>
      <w:r w:rsidRPr="00EA1AFF">
        <w:rPr>
          <w:sz w:val="24"/>
          <w:szCs w:val="24"/>
        </w:rPr>
        <w:t xml:space="preserve">по коэффициенту Бухгольца; </w:t>
      </w:r>
    </w:p>
    <w:p w:rsidR="00C12D39" w:rsidRPr="00EA1AFF" w:rsidRDefault="00C12D39" w:rsidP="00C12D39">
      <w:pPr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  <w:rPr>
          <w:sz w:val="24"/>
          <w:szCs w:val="24"/>
        </w:rPr>
      </w:pPr>
      <w:r w:rsidRPr="00EA1AFF">
        <w:rPr>
          <w:rStyle w:val="10"/>
          <w:color w:val="000000"/>
          <w:sz w:val="24"/>
          <w:szCs w:val="24"/>
        </w:rPr>
        <w:t>по усеченному коэффициенту Бухгольца (без одного худшего результата)</w:t>
      </w:r>
      <w:r w:rsidRPr="00EA1AFF">
        <w:rPr>
          <w:sz w:val="24"/>
          <w:szCs w:val="24"/>
        </w:rPr>
        <w:t>;</w:t>
      </w:r>
    </w:p>
    <w:p w:rsidR="00C12D39" w:rsidRPr="00EA1AFF" w:rsidRDefault="00C12D39" w:rsidP="00C12D39">
      <w:pPr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  <w:rPr>
          <w:sz w:val="24"/>
          <w:szCs w:val="24"/>
        </w:rPr>
      </w:pPr>
      <w:r w:rsidRPr="00EA1AFF">
        <w:rPr>
          <w:sz w:val="24"/>
          <w:szCs w:val="24"/>
        </w:rPr>
        <w:t>по коэффициенту Бергера;</w:t>
      </w:r>
    </w:p>
    <w:p w:rsidR="00C12D39" w:rsidRPr="00EA1AFF" w:rsidRDefault="00C12D39" w:rsidP="00C12D39">
      <w:pPr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  <w:rPr>
          <w:rStyle w:val="10"/>
          <w:sz w:val="24"/>
          <w:szCs w:val="24"/>
        </w:rPr>
      </w:pPr>
      <w:r w:rsidRPr="00EA1AFF">
        <w:rPr>
          <w:rStyle w:val="10"/>
          <w:color w:val="000000"/>
          <w:sz w:val="24"/>
          <w:szCs w:val="24"/>
        </w:rPr>
        <w:t>по количеству побед</w:t>
      </w:r>
      <w:r w:rsidRPr="00EA1AFF">
        <w:rPr>
          <w:rStyle w:val="10"/>
          <w:color w:val="000000"/>
          <w:sz w:val="24"/>
          <w:szCs w:val="24"/>
          <w:lang w:val="en-US"/>
        </w:rPr>
        <w:t>;</w:t>
      </w:r>
    </w:p>
    <w:p w:rsidR="00C12D39" w:rsidRPr="00EA1AFF" w:rsidRDefault="00C12D39" w:rsidP="00C12D39">
      <w:pPr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  <w:rPr>
          <w:sz w:val="24"/>
          <w:szCs w:val="24"/>
        </w:rPr>
      </w:pPr>
      <w:r w:rsidRPr="00EA1AFF">
        <w:rPr>
          <w:sz w:val="24"/>
          <w:szCs w:val="24"/>
        </w:rPr>
        <w:t>по результату личной встречи</w:t>
      </w:r>
      <w:r w:rsidRPr="00EA1AFF">
        <w:rPr>
          <w:sz w:val="24"/>
          <w:szCs w:val="24"/>
          <w:lang w:val="en-US"/>
        </w:rPr>
        <w:t>.</w:t>
      </w:r>
    </w:p>
    <w:p w:rsidR="004E24A6" w:rsidRPr="001F351F" w:rsidRDefault="004E24A6" w:rsidP="001529A1">
      <w:pPr>
        <w:ind w:firstLine="709"/>
        <w:rPr>
          <w:sz w:val="16"/>
          <w:szCs w:val="16"/>
        </w:rPr>
      </w:pPr>
    </w:p>
    <w:p w:rsidR="004E24A6" w:rsidRPr="00EA1AFF" w:rsidRDefault="004E24A6" w:rsidP="001529A1">
      <w:pPr>
        <w:numPr>
          <w:ilvl w:val="0"/>
          <w:numId w:val="2"/>
        </w:numPr>
        <w:tabs>
          <w:tab w:val="clear" w:pos="502"/>
        </w:tabs>
        <w:ind w:left="0" w:right="-1" w:firstLine="284"/>
        <w:rPr>
          <w:sz w:val="24"/>
          <w:szCs w:val="24"/>
          <w:u w:val="single"/>
        </w:rPr>
      </w:pPr>
      <w:r w:rsidRPr="00EA1AFF">
        <w:rPr>
          <w:b/>
          <w:bCs/>
          <w:sz w:val="24"/>
          <w:szCs w:val="24"/>
          <w:u w:val="single"/>
        </w:rPr>
        <w:t xml:space="preserve">Награждение победителей </w:t>
      </w:r>
    </w:p>
    <w:p w:rsidR="00C12D39" w:rsidRPr="00EA1AFF" w:rsidRDefault="009C6A52" w:rsidP="00C12D39">
      <w:pPr>
        <w:ind w:firstLine="720"/>
        <w:jc w:val="both"/>
        <w:rPr>
          <w:sz w:val="24"/>
          <w:szCs w:val="24"/>
        </w:rPr>
      </w:pPr>
      <w:r w:rsidRPr="00EA1AFF">
        <w:rPr>
          <w:sz w:val="24"/>
          <w:szCs w:val="24"/>
        </w:rPr>
        <w:t xml:space="preserve">Участники, занявшие 1, </w:t>
      </w:r>
      <w:r w:rsidR="00C12D39" w:rsidRPr="00EA1AFF">
        <w:rPr>
          <w:sz w:val="24"/>
          <w:szCs w:val="24"/>
        </w:rPr>
        <w:t>2 и 3 места, награждаются медалями и дипломами соответствующих степеней.</w:t>
      </w:r>
    </w:p>
    <w:p w:rsidR="008B6952" w:rsidRPr="00EA1AFF" w:rsidRDefault="008B6952" w:rsidP="008B6952">
      <w:pPr>
        <w:ind w:firstLine="709"/>
        <w:rPr>
          <w:sz w:val="24"/>
          <w:szCs w:val="24"/>
        </w:rPr>
      </w:pPr>
      <w:r w:rsidRPr="00EA1AFF">
        <w:rPr>
          <w:sz w:val="24"/>
          <w:szCs w:val="24"/>
        </w:rPr>
        <w:t>Количество и величина основных и дополнительных призов определяется оргкомитетом чемпионата в зависимости от числа участников.</w:t>
      </w:r>
    </w:p>
    <w:p w:rsidR="0020664F" w:rsidRPr="00EA1AFF" w:rsidRDefault="0020664F" w:rsidP="00D07837">
      <w:pPr>
        <w:ind w:firstLine="709"/>
        <w:rPr>
          <w:sz w:val="24"/>
          <w:szCs w:val="24"/>
        </w:rPr>
      </w:pPr>
      <w:r w:rsidRPr="00EA1AFF">
        <w:rPr>
          <w:sz w:val="24"/>
          <w:szCs w:val="24"/>
        </w:rPr>
        <w:t>Оргкомитетом тур</w:t>
      </w:r>
      <w:r w:rsidR="006008E4" w:rsidRPr="00EA1AFF">
        <w:rPr>
          <w:sz w:val="24"/>
          <w:szCs w:val="24"/>
        </w:rPr>
        <w:t xml:space="preserve">нира устанавливаются </w:t>
      </w:r>
      <w:r w:rsidRPr="00EA1AFF">
        <w:rPr>
          <w:sz w:val="24"/>
          <w:szCs w:val="24"/>
        </w:rPr>
        <w:t xml:space="preserve">дополнительные призы: </w:t>
      </w:r>
    </w:p>
    <w:p w:rsidR="00C12D39" w:rsidRPr="00EA1AFF" w:rsidRDefault="00C12D39" w:rsidP="00C12D39">
      <w:pPr>
        <w:ind w:firstLine="720"/>
        <w:jc w:val="both"/>
        <w:rPr>
          <w:sz w:val="24"/>
          <w:szCs w:val="24"/>
        </w:rPr>
      </w:pPr>
      <w:r w:rsidRPr="00EA1AFF">
        <w:rPr>
          <w:sz w:val="24"/>
          <w:szCs w:val="24"/>
        </w:rPr>
        <w:t>● лучший</w:t>
      </w:r>
      <w:r w:rsidR="006008E4" w:rsidRPr="00EA1AFF">
        <w:rPr>
          <w:sz w:val="24"/>
          <w:szCs w:val="24"/>
        </w:rPr>
        <w:t>результат</w:t>
      </w:r>
      <w:r w:rsidRPr="00EA1AFF">
        <w:rPr>
          <w:sz w:val="24"/>
          <w:szCs w:val="24"/>
        </w:rPr>
        <w:t xml:space="preserve"> среди юношей (</w:t>
      </w:r>
      <w:r w:rsidR="009C6A52" w:rsidRPr="00EA1AFF">
        <w:rPr>
          <w:sz w:val="24"/>
          <w:szCs w:val="24"/>
        </w:rPr>
        <w:t>2000</w:t>
      </w:r>
      <w:r w:rsidRPr="00EA1AFF">
        <w:rPr>
          <w:sz w:val="24"/>
          <w:szCs w:val="24"/>
        </w:rPr>
        <w:t xml:space="preserve"> года рождения и моложе);</w:t>
      </w:r>
    </w:p>
    <w:p w:rsidR="00C12D39" w:rsidRPr="00EA1AFF" w:rsidRDefault="00C12D39" w:rsidP="00C12D39">
      <w:pPr>
        <w:ind w:firstLine="720"/>
        <w:jc w:val="both"/>
        <w:rPr>
          <w:sz w:val="24"/>
          <w:szCs w:val="24"/>
        </w:rPr>
      </w:pPr>
      <w:r w:rsidRPr="00EA1AFF">
        <w:rPr>
          <w:sz w:val="24"/>
          <w:szCs w:val="24"/>
        </w:rPr>
        <w:t xml:space="preserve">● </w:t>
      </w:r>
      <w:r w:rsidR="006008E4" w:rsidRPr="00EA1AFF">
        <w:rPr>
          <w:sz w:val="24"/>
          <w:szCs w:val="24"/>
        </w:rPr>
        <w:t xml:space="preserve"> лучший результат</w:t>
      </w:r>
      <w:r w:rsidRPr="00EA1AFF">
        <w:rPr>
          <w:sz w:val="24"/>
          <w:szCs w:val="24"/>
        </w:rPr>
        <w:t xml:space="preserve"> среди девушек (</w:t>
      </w:r>
      <w:r w:rsidR="009C6A52" w:rsidRPr="00EA1AFF">
        <w:rPr>
          <w:sz w:val="24"/>
          <w:szCs w:val="24"/>
        </w:rPr>
        <w:t>2000</w:t>
      </w:r>
      <w:r w:rsidRPr="00EA1AFF">
        <w:rPr>
          <w:sz w:val="24"/>
          <w:szCs w:val="24"/>
        </w:rPr>
        <w:t xml:space="preserve"> года рождения и моложе);</w:t>
      </w:r>
    </w:p>
    <w:p w:rsidR="00C12D39" w:rsidRPr="00EA1AFF" w:rsidRDefault="00C12D39" w:rsidP="00C12D39">
      <w:pPr>
        <w:ind w:firstLine="720"/>
        <w:jc w:val="both"/>
        <w:rPr>
          <w:sz w:val="24"/>
          <w:szCs w:val="24"/>
        </w:rPr>
      </w:pPr>
      <w:r w:rsidRPr="00EA1AFF">
        <w:rPr>
          <w:sz w:val="24"/>
          <w:szCs w:val="24"/>
        </w:rPr>
        <w:t xml:space="preserve">● </w:t>
      </w:r>
      <w:r w:rsidR="006008E4" w:rsidRPr="00EA1AFF">
        <w:rPr>
          <w:sz w:val="24"/>
          <w:szCs w:val="24"/>
        </w:rPr>
        <w:t xml:space="preserve"> лучший результат</w:t>
      </w:r>
      <w:r w:rsidRPr="00EA1AFF">
        <w:rPr>
          <w:sz w:val="24"/>
          <w:szCs w:val="24"/>
        </w:rPr>
        <w:t xml:space="preserve"> среди женщин;</w:t>
      </w:r>
    </w:p>
    <w:p w:rsidR="00C12D39" w:rsidRPr="00EA1AFF" w:rsidRDefault="006008E4" w:rsidP="00C12D39">
      <w:pPr>
        <w:ind w:firstLine="720"/>
        <w:jc w:val="both"/>
        <w:rPr>
          <w:sz w:val="24"/>
          <w:szCs w:val="24"/>
        </w:rPr>
      </w:pPr>
      <w:r w:rsidRPr="00EA1AFF">
        <w:rPr>
          <w:sz w:val="24"/>
          <w:szCs w:val="24"/>
        </w:rPr>
        <w:t xml:space="preserve">● лучший результат </w:t>
      </w:r>
      <w:r w:rsidR="00C12D39" w:rsidRPr="00EA1AFF">
        <w:rPr>
          <w:sz w:val="24"/>
          <w:szCs w:val="24"/>
        </w:rPr>
        <w:t>среди пенс</w:t>
      </w:r>
      <w:r w:rsidRPr="00EA1AFF">
        <w:rPr>
          <w:sz w:val="24"/>
          <w:szCs w:val="24"/>
        </w:rPr>
        <w:t xml:space="preserve">ионеров по возрасту </w:t>
      </w:r>
      <w:r w:rsidR="00C12D39" w:rsidRPr="00EA1AFF">
        <w:rPr>
          <w:sz w:val="24"/>
          <w:szCs w:val="24"/>
        </w:rPr>
        <w:t>среди мужчин</w:t>
      </w:r>
      <w:r w:rsidRPr="00EA1AFF">
        <w:rPr>
          <w:sz w:val="24"/>
          <w:szCs w:val="24"/>
        </w:rPr>
        <w:t xml:space="preserve"> (195</w:t>
      </w:r>
      <w:r w:rsidR="009C6A52" w:rsidRPr="00EA1AFF">
        <w:rPr>
          <w:sz w:val="24"/>
          <w:szCs w:val="24"/>
        </w:rPr>
        <w:t>8</w:t>
      </w:r>
      <w:r w:rsidRPr="00EA1AFF">
        <w:rPr>
          <w:sz w:val="24"/>
          <w:szCs w:val="24"/>
        </w:rPr>
        <w:t xml:space="preserve"> года рождения и старше)</w:t>
      </w:r>
      <w:r w:rsidR="00C12D39" w:rsidRPr="00EA1AFF">
        <w:rPr>
          <w:sz w:val="24"/>
          <w:szCs w:val="24"/>
        </w:rPr>
        <w:t xml:space="preserve"> и женщин </w:t>
      </w:r>
      <w:r w:rsidRPr="00EA1AFF">
        <w:rPr>
          <w:sz w:val="24"/>
          <w:szCs w:val="24"/>
        </w:rPr>
        <w:t>(</w:t>
      </w:r>
      <w:r w:rsidR="00C12D39" w:rsidRPr="00EA1AFF">
        <w:rPr>
          <w:sz w:val="24"/>
          <w:szCs w:val="24"/>
        </w:rPr>
        <w:t>196</w:t>
      </w:r>
      <w:r w:rsidR="009C6A52" w:rsidRPr="00EA1AFF">
        <w:rPr>
          <w:sz w:val="24"/>
          <w:szCs w:val="24"/>
        </w:rPr>
        <w:t>3</w:t>
      </w:r>
      <w:r w:rsidR="00C12D39" w:rsidRPr="00EA1AFF">
        <w:rPr>
          <w:sz w:val="24"/>
          <w:szCs w:val="24"/>
        </w:rPr>
        <w:t xml:space="preserve"> года рождения и старше), достигшие</w:t>
      </w:r>
      <w:r w:rsidR="008B6952" w:rsidRPr="00EA1AFF">
        <w:rPr>
          <w:sz w:val="24"/>
          <w:szCs w:val="24"/>
        </w:rPr>
        <w:t xml:space="preserve"> на момент </w:t>
      </w:r>
      <w:r w:rsidR="00C12D39" w:rsidRPr="00EA1AFF">
        <w:rPr>
          <w:sz w:val="24"/>
          <w:szCs w:val="24"/>
        </w:rPr>
        <w:t xml:space="preserve">проведения соревнования </w:t>
      </w:r>
      <w:r w:rsidRPr="00EA1AFF">
        <w:rPr>
          <w:sz w:val="24"/>
          <w:szCs w:val="24"/>
        </w:rPr>
        <w:t xml:space="preserve">пенсионного </w:t>
      </w:r>
      <w:r w:rsidR="00C12D39" w:rsidRPr="00EA1AFF">
        <w:rPr>
          <w:sz w:val="24"/>
          <w:szCs w:val="24"/>
        </w:rPr>
        <w:t>возраста.</w:t>
      </w:r>
    </w:p>
    <w:p w:rsidR="006008E4" w:rsidRPr="00EA1AFF" w:rsidRDefault="006008E4" w:rsidP="00C12D39">
      <w:pPr>
        <w:ind w:firstLine="720"/>
        <w:jc w:val="both"/>
        <w:rPr>
          <w:sz w:val="24"/>
          <w:szCs w:val="24"/>
        </w:rPr>
      </w:pPr>
      <w:r w:rsidRPr="00EA1AFF">
        <w:rPr>
          <w:sz w:val="24"/>
          <w:szCs w:val="24"/>
        </w:rPr>
        <w:t>Дополнительный приз вручается при наличии не менее пяти соискателей.</w:t>
      </w:r>
    </w:p>
    <w:p w:rsidR="006008E4" w:rsidRDefault="006008E4" w:rsidP="006008E4">
      <w:pPr>
        <w:ind w:firstLine="720"/>
        <w:jc w:val="both"/>
        <w:rPr>
          <w:sz w:val="24"/>
          <w:szCs w:val="24"/>
        </w:rPr>
      </w:pPr>
      <w:r w:rsidRPr="00EA1AFF">
        <w:rPr>
          <w:sz w:val="24"/>
          <w:szCs w:val="24"/>
        </w:rPr>
        <w:t>Участник может получить только основной или только дополнительный приз.</w:t>
      </w:r>
    </w:p>
    <w:p w:rsidR="001F351F" w:rsidRPr="001F351F" w:rsidRDefault="001F351F" w:rsidP="006008E4">
      <w:pPr>
        <w:ind w:firstLine="720"/>
        <w:jc w:val="both"/>
        <w:rPr>
          <w:sz w:val="16"/>
          <w:szCs w:val="16"/>
        </w:rPr>
      </w:pPr>
    </w:p>
    <w:p w:rsidR="004E24A6" w:rsidRPr="00EA1AFF" w:rsidRDefault="004E24A6" w:rsidP="001529A1">
      <w:pPr>
        <w:numPr>
          <w:ilvl w:val="0"/>
          <w:numId w:val="2"/>
        </w:numPr>
        <w:tabs>
          <w:tab w:val="clear" w:pos="502"/>
        </w:tabs>
        <w:ind w:left="0" w:right="-1" w:firstLine="284"/>
        <w:rPr>
          <w:sz w:val="24"/>
          <w:szCs w:val="24"/>
          <w:u w:val="single"/>
        </w:rPr>
      </w:pPr>
      <w:r w:rsidRPr="00EA1AFF">
        <w:rPr>
          <w:b/>
          <w:bCs/>
          <w:sz w:val="24"/>
          <w:szCs w:val="24"/>
          <w:u w:val="single"/>
        </w:rPr>
        <w:t>Условия приема</w:t>
      </w:r>
    </w:p>
    <w:p w:rsidR="004E24A6" w:rsidRPr="00EA1AFF" w:rsidRDefault="00A27433" w:rsidP="001529A1">
      <w:pPr>
        <w:ind w:firstLine="709"/>
        <w:rPr>
          <w:sz w:val="24"/>
          <w:szCs w:val="24"/>
        </w:rPr>
      </w:pPr>
      <w:r w:rsidRPr="00EA1AFF">
        <w:rPr>
          <w:sz w:val="24"/>
          <w:szCs w:val="24"/>
        </w:rPr>
        <w:t xml:space="preserve">Расходы на командирование участников (проезд, питание, размещение и турнирный взнос) </w:t>
      </w:r>
      <w:r w:rsidR="004E24A6" w:rsidRPr="00EA1AFF">
        <w:rPr>
          <w:sz w:val="24"/>
          <w:szCs w:val="24"/>
        </w:rPr>
        <w:t>несут командирующие организации.</w:t>
      </w:r>
    </w:p>
    <w:p w:rsidR="004E24A6" w:rsidRPr="00EA1AFF" w:rsidRDefault="004E24A6" w:rsidP="001529A1">
      <w:pPr>
        <w:ind w:firstLine="709"/>
        <w:rPr>
          <w:sz w:val="24"/>
          <w:szCs w:val="24"/>
        </w:rPr>
      </w:pPr>
      <w:r w:rsidRPr="00EA1AFF">
        <w:rPr>
          <w:sz w:val="24"/>
          <w:szCs w:val="24"/>
        </w:rPr>
        <w:t>Расходы по награждению участников, оплате обслуживающего персонала, организационные расходы – за счет турнирных взносов.</w:t>
      </w:r>
    </w:p>
    <w:p w:rsidR="004E24A6" w:rsidRPr="00EA1AFF" w:rsidRDefault="004E24A6" w:rsidP="001529A1">
      <w:pPr>
        <w:ind w:firstLine="709"/>
        <w:rPr>
          <w:sz w:val="24"/>
          <w:szCs w:val="24"/>
          <w:u w:val="single"/>
        </w:rPr>
      </w:pPr>
      <w:r w:rsidRPr="00EA1AFF">
        <w:rPr>
          <w:sz w:val="24"/>
          <w:szCs w:val="24"/>
        </w:rPr>
        <w:t xml:space="preserve">Участники, которым требуется размещение, должны предварительно сообщить об этом в оргкомитет турнира до </w:t>
      </w:r>
      <w:r w:rsidR="008B6952" w:rsidRPr="00EA1AFF">
        <w:rPr>
          <w:sz w:val="24"/>
          <w:szCs w:val="24"/>
        </w:rPr>
        <w:t>11</w:t>
      </w:r>
      <w:r w:rsidR="002037E5">
        <w:rPr>
          <w:sz w:val="24"/>
          <w:szCs w:val="24"/>
        </w:rPr>
        <w:t xml:space="preserve"> </w:t>
      </w:r>
      <w:r w:rsidR="008B6952" w:rsidRPr="00EA1AFF">
        <w:rPr>
          <w:sz w:val="24"/>
          <w:szCs w:val="24"/>
        </w:rPr>
        <w:t>мая</w:t>
      </w:r>
      <w:r w:rsidRPr="00EA1AFF">
        <w:rPr>
          <w:sz w:val="24"/>
          <w:szCs w:val="24"/>
        </w:rPr>
        <w:t xml:space="preserve"> 201</w:t>
      </w:r>
      <w:r w:rsidR="009C6A52" w:rsidRPr="00EA1AFF">
        <w:rPr>
          <w:sz w:val="24"/>
          <w:szCs w:val="24"/>
        </w:rPr>
        <w:t>8</w:t>
      </w:r>
      <w:r w:rsidRPr="00EA1AFF">
        <w:rPr>
          <w:sz w:val="24"/>
          <w:szCs w:val="24"/>
        </w:rPr>
        <w:t xml:space="preserve"> года.</w:t>
      </w:r>
    </w:p>
    <w:p w:rsidR="002E5292" w:rsidRDefault="001F351F" w:rsidP="002E5292">
      <w:pPr>
        <w:ind w:firstLine="709"/>
        <w:rPr>
          <w:b/>
          <w:sz w:val="24"/>
          <w:szCs w:val="24"/>
        </w:rPr>
      </w:pPr>
      <w:r w:rsidRPr="001F351F">
        <w:rPr>
          <w:b/>
          <w:sz w:val="24"/>
          <w:szCs w:val="24"/>
        </w:rPr>
        <w:t>Предварительные з</w:t>
      </w:r>
      <w:r w:rsidR="004E24A6" w:rsidRPr="001F351F">
        <w:rPr>
          <w:b/>
          <w:sz w:val="24"/>
          <w:szCs w:val="24"/>
        </w:rPr>
        <w:t xml:space="preserve">аявки на участие подаются </w:t>
      </w:r>
      <w:r w:rsidR="004E24A6" w:rsidRPr="001F351F">
        <w:rPr>
          <w:b/>
          <w:bCs/>
          <w:sz w:val="24"/>
          <w:szCs w:val="24"/>
          <w:u w:val="single"/>
        </w:rPr>
        <w:t xml:space="preserve">до </w:t>
      </w:r>
      <w:r w:rsidRPr="001F351F">
        <w:rPr>
          <w:b/>
          <w:bCs/>
          <w:sz w:val="24"/>
          <w:szCs w:val="24"/>
          <w:u w:val="single"/>
        </w:rPr>
        <w:t xml:space="preserve">24.00 часов </w:t>
      </w:r>
      <w:r w:rsidR="008B6952" w:rsidRPr="001F351F">
        <w:rPr>
          <w:b/>
          <w:bCs/>
          <w:sz w:val="24"/>
          <w:szCs w:val="24"/>
          <w:u w:val="single"/>
        </w:rPr>
        <w:t>11</w:t>
      </w:r>
      <w:r w:rsidR="002037E5">
        <w:rPr>
          <w:b/>
          <w:bCs/>
          <w:sz w:val="24"/>
          <w:szCs w:val="24"/>
          <w:u w:val="single"/>
        </w:rPr>
        <w:t xml:space="preserve"> </w:t>
      </w:r>
      <w:r w:rsidR="008B6952" w:rsidRPr="001F351F">
        <w:rPr>
          <w:b/>
          <w:bCs/>
          <w:sz w:val="24"/>
          <w:szCs w:val="24"/>
          <w:u w:val="single"/>
        </w:rPr>
        <w:t>мая</w:t>
      </w:r>
      <w:r w:rsidR="004E24A6" w:rsidRPr="001F351F">
        <w:rPr>
          <w:b/>
          <w:bCs/>
          <w:sz w:val="24"/>
          <w:szCs w:val="24"/>
          <w:u w:val="single"/>
        </w:rPr>
        <w:t xml:space="preserve"> 201</w:t>
      </w:r>
      <w:r w:rsidR="009C6A52" w:rsidRPr="001F351F">
        <w:rPr>
          <w:b/>
          <w:bCs/>
          <w:sz w:val="24"/>
          <w:szCs w:val="24"/>
          <w:u w:val="single"/>
        </w:rPr>
        <w:t>8</w:t>
      </w:r>
      <w:r w:rsidR="004E24A6" w:rsidRPr="001F351F">
        <w:rPr>
          <w:b/>
          <w:bCs/>
          <w:sz w:val="24"/>
          <w:szCs w:val="24"/>
          <w:u w:val="single"/>
        </w:rPr>
        <w:t xml:space="preserve"> года</w:t>
      </w:r>
      <w:r w:rsidR="004E24A6" w:rsidRPr="001F351F">
        <w:rPr>
          <w:b/>
          <w:sz w:val="24"/>
          <w:szCs w:val="24"/>
        </w:rPr>
        <w:t>.</w:t>
      </w:r>
    </w:p>
    <w:p w:rsidR="004E24A6" w:rsidRPr="001F351F" w:rsidRDefault="001F351F" w:rsidP="002E5292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Организаторы оставляют за собой право не допускать к участию спортсменов без предварительной регистрации.</w:t>
      </w:r>
    </w:p>
    <w:p w:rsidR="004E24A6" w:rsidRPr="00EA1AFF" w:rsidRDefault="004E24A6" w:rsidP="004E24A6">
      <w:pPr>
        <w:tabs>
          <w:tab w:val="num" w:pos="0"/>
        </w:tabs>
        <w:ind w:left="502" w:right="-1"/>
        <w:jc w:val="center"/>
        <w:rPr>
          <w:b/>
          <w:bCs/>
          <w:sz w:val="24"/>
          <w:szCs w:val="24"/>
        </w:rPr>
      </w:pPr>
    </w:p>
    <w:p w:rsidR="004E24A6" w:rsidRPr="00EA1AFF" w:rsidRDefault="004E24A6" w:rsidP="00D62859">
      <w:pPr>
        <w:ind w:right="-1"/>
        <w:jc w:val="center"/>
        <w:rPr>
          <w:b/>
          <w:bCs/>
          <w:sz w:val="24"/>
          <w:szCs w:val="24"/>
        </w:rPr>
      </w:pPr>
      <w:r w:rsidRPr="00EA1AFF">
        <w:rPr>
          <w:b/>
          <w:bCs/>
          <w:sz w:val="24"/>
          <w:szCs w:val="24"/>
        </w:rPr>
        <w:t>НАСТОЯЩЕЕ ПОЛОЖЕНИЕ ЯВЛЯЕТСЯ ВЫЗОВОМ НА СОРЕВНОВАНИЯ</w:t>
      </w:r>
    </w:p>
    <w:sectPr w:rsidR="004E24A6" w:rsidRPr="00EA1AFF" w:rsidSect="001529A1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8D1"/>
    <w:multiLevelType w:val="hybridMultilevel"/>
    <w:tmpl w:val="F8D477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F67D34"/>
    <w:multiLevelType w:val="hybridMultilevel"/>
    <w:tmpl w:val="8C6A5B52"/>
    <w:lvl w:ilvl="0" w:tplc="C4EE7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F546D5"/>
    <w:multiLevelType w:val="singleLevel"/>
    <w:tmpl w:val="C44E5A12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</w:abstractNum>
  <w:abstractNum w:abstractNumId="3">
    <w:nsid w:val="5D1C332B"/>
    <w:multiLevelType w:val="multilevel"/>
    <w:tmpl w:val="3460A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67F4"/>
    <w:rsid w:val="00002899"/>
    <w:rsid w:val="00027A3C"/>
    <w:rsid w:val="000574B7"/>
    <w:rsid w:val="00091510"/>
    <w:rsid w:val="000B3311"/>
    <w:rsid w:val="000D6971"/>
    <w:rsid w:val="00110039"/>
    <w:rsid w:val="00125B97"/>
    <w:rsid w:val="001529A1"/>
    <w:rsid w:val="001A6465"/>
    <w:rsid w:val="001C7724"/>
    <w:rsid w:val="001F351F"/>
    <w:rsid w:val="00201DAD"/>
    <w:rsid w:val="002037E5"/>
    <w:rsid w:val="0020664F"/>
    <w:rsid w:val="0027267B"/>
    <w:rsid w:val="002822C8"/>
    <w:rsid w:val="002836A4"/>
    <w:rsid w:val="002A5A77"/>
    <w:rsid w:val="002D743F"/>
    <w:rsid w:val="002E5292"/>
    <w:rsid w:val="002E632D"/>
    <w:rsid w:val="002F1B36"/>
    <w:rsid w:val="003106EF"/>
    <w:rsid w:val="00325D9C"/>
    <w:rsid w:val="0035031C"/>
    <w:rsid w:val="00354A99"/>
    <w:rsid w:val="00360555"/>
    <w:rsid w:val="00383ABE"/>
    <w:rsid w:val="00383AFF"/>
    <w:rsid w:val="00397C37"/>
    <w:rsid w:val="003F0F36"/>
    <w:rsid w:val="004252B9"/>
    <w:rsid w:val="00442288"/>
    <w:rsid w:val="0046278C"/>
    <w:rsid w:val="00470BAF"/>
    <w:rsid w:val="00494B7D"/>
    <w:rsid w:val="004D2451"/>
    <w:rsid w:val="004D3FED"/>
    <w:rsid w:val="004E24A6"/>
    <w:rsid w:val="004E620B"/>
    <w:rsid w:val="005067F4"/>
    <w:rsid w:val="00514289"/>
    <w:rsid w:val="005375BE"/>
    <w:rsid w:val="00540D16"/>
    <w:rsid w:val="0054438D"/>
    <w:rsid w:val="00567A3E"/>
    <w:rsid w:val="00585393"/>
    <w:rsid w:val="00595AED"/>
    <w:rsid w:val="005C288C"/>
    <w:rsid w:val="005C302A"/>
    <w:rsid w:val="005E74E3"/>
    <w:rsid w:val="006008E4"/>
    <w:rsid w:val="00634D03"/>
    <w:rsid w:val="00670D46"/>
    <w:rsid w:val="006908FF"/>
    <w:rsid w:val="00691423"/>
    <w:rsid w:val="00696922"/>
    <w:rsid w:val="006A3609"/>
    <w:rsid w:val="00742287"/>
    <w:rsid w:val="00771C2F"/>
    <w:rsid w:val="00775AFF"/>
    <w:rsid w:val="007A7A6B"/>
    <w:rsid w:val="007C2E89"/>
    <w:rsid w:val="007C750E"/>
    <w:rsid w:val="007D1EEC"/>
    <w:rsid w:val="008061EE"/>
    <w:rsid w:val="008138F7"/>
    <w:rsid w:val="00833BE7"/>
    <w:rsid w:val="00853C05"/>
    <w:rsid w:val="0087453C"/>
    <w:rsid w:val="00892F9B"/>
    <w:rsid w:val="008B6952"/>
    <w:rsid w:val="008C2F50"/>
    <w:rsid w:val="008C31EB"/>
    <w:rsid w:val="008E65B3"/>
    <w:rsid w:val="0091431A"/>
    <w:rsid w:val="009202B8"/>
    <w:rsid w:val="00930A16"/>
    <w:rsid w:val="009338D8"/>
    <w:rsid w:val="00936C06"/>
    <w:rsid w:val="00983C32"/>
    <w:rsid w:val="00991B5C"/>
    <w:rsid w:val="00997C34"/>
    <w:rsid w:val="009C6A52"/>
    <w:rsid w:val="009E55A8"/>
    <w:rsid w:val="00A11166"/>
    <w:rsid w:val="00A1184E"/>
    <w:rsid w:val="00A24638"/>
    <w:rsid w:val="00A27433"/>
    <w:rsid w:val="00A53DDF"/>
    <w:rsid w:val="00A72C63"/>
    <w:rsid w:val="00A810EA"/>
    <w:rsid w:val="00A9042B"/>
    <w:rsid w:val="00AA3FE2"/>
    <w:rsid w:val="00AD0977"/>
    <w:rsid w:val="00AF4361"/>
    <w:rsid w:val="00B67874"/>
    <w:rsid w:val="00B92EC1"/>
    <w:rsid w:val="00B9569E"/>
    <w:rsid w:val="00BA3A7D"/>
    <w:rsid w:val="00BA4FBD"/>
    <w:rsid w:val="00BC1D93"/>
    <w:rsid w:val="00BE5D37"/>
    <w:rsid w:val="00BF0CAE"/>
    <w:rsid w:val="00BF235C"/>
    <w:rsid w:val="00BF557C"/>
    <w:rsid w:val="00C12D39"/>
    <w:rsid w:val="00C32222"/>
    <w:rsid w:val="00C55236"/>
    <w:rsid w:val="00C70B69"/>
    <w:rsid w:val="00C8102D"/>
    <w:rsid w:val="00CA328C"/>
    <w:rsid w:val="00CA7F93"/>
    <w:rsid w:val="00CB0A55"/>
    <w:rsid w:val="00CD42B9"/>
    <w:rsid w:val="00CE73CB"/>
    <w:rsid w:val="00CF5536"/>
    <w:rsid w:val="00D03D9F"/>
    <w:rsid w:val="00D07837"/>
    <w:rsid w:val="00D23295"/>
    <w:rsid w:val="00D24DDE"/>
    <w:rsid w:val="00D2789C"/>
    <w:rsid w:val="00D36CD9"/>
    <w:rsid w:val="00D62859"/>
    <w:rsid w:val="00D740C6"/>
    <w:rsid w:val="00D75876"/>
    <w:rsid w:val="00DC7DBA"/>
    <w:rsid w:val="00E06C13"/>
    <w:rsid w:val="00E23FFE"/>
    <w:rsid w:val="00E25004"/>
    <w:rsid w:val="00E54BD2"/>
    <w:rsid w:val="00E56599"/>
    <w:rsid w:val="00E62803"/>
    <w:rsid w:val="00E80F31"/>
    <w:rsid w:val="00E8592F"/>
    <w:rsid w:val="00E96A9D"/>
    <w:rsid w:val="00EA1AFF"/>
    <w:rsid w:val="00EB1D05"/>
    <w:rsid w:val="00ED7D98"/>
    <w:rsid w:val="00F72E5C"/>
    <w:rsid w:val="00FC19D2"/>
    <w:rsid w:val="00FC4740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20B"/>
  </w:style>
  <w:style w:type="paragraph" w:styleId="1">
    <w:name w:val="heading 1"/>
    <w:basedOn w:val="a"/>
    <w:next w:val="a"/>
    <w:qFormat/>
    <w:rsid w:val="004E620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4E620B"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E620B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E620B"/>
    <w:pPr>
      <w:keepNext/>
      <w:ind w:left="-108" w:right="-108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4E620B"/>
    <w:pPr>
      <w:keepNext/>
      <w:ind w:left="-108" w:right="-10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E620B"/>
    <w:pPr>
      <w:ind w:left="-108" w:right="-108"/>
      <w:jc w:val="center"/>
    </w:pPr>
    <w:rPr>
      <w:b/>
    </w:rPr>
  </w:style>
  <w:style w:type="table" w:styleId="a4">
    <w:name w:val="Table Grid"/>
    <w:basedOn w:val="a1"/>
    <w:rsid w:val="004D2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4E24A6"/>
    <w:rPr>
      <w:color w:val="0000FF"/>
      <w:u w:val="single"/>
    </w:rPr>
  </w:style>
  <w:style w:type="paragraph" w:styleId="a6">
    <w:name w:val="Balloon Text"/>
    <w:basedOn w:val="a"/>
    <w:semiHidden/>
    <w:rsid w:val="004D3FE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091510"/>
    <w:pPr>
      <w:jc w:val="center"/>
    </w:pPr>
    <w:rPr>
      <w:sz w:val="28"/>
      <w:szCs w:val="24"/>
    </w:rPr>
  </w:style>
  <w:style w:type="character" w:customStyle="1" w:styleId="a8">
    <w:name w:val="Основной текст Знак"/>
    <w:link w:val="a7"/>
    <w:rsid w:val="00091510"/>
    <w:rPr>
      <w:sz w:val="28"/>
      <w:szCs w:val="24"/>
      <w:lang w:val="ru-RU" w:eastAsia="ru-RU" w:bidi="ar-SA"/>
    </w:rPr>
  </w:style>
  <w:style w:type="character" w:customStyle="1" w:styleId="10">
    <w:name w:val="Основной текст Знак1"/>
    <w:basedOn w:val="a0"/>
    <w:uiPriority w:val="99"/>
    <w:rsid w:val="00C12D3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styleId="a9">
    <w:name w:val="FollowedHyperlink"/>
    <w:basedOn w:val="a0"/>
    <w:rsid w:val="00B9569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ss-results.com/Tnr350404.aspx?lan=11" TargetMode="External"/><Relationship Id="rId5" Type="http://schemas.openxmlformats.org/officeDocument/2006/relationships/hyperlink" Target="https://chess-results.com/anmeldung.aspx?lan=11&amp;ggid=3504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5496</CharactersWithSpaces>
  <SharedDoc>false</SharedDoc>
  <HLinks>
    <vt:vector size="6" baseType="variant">
      <vt:variant>
        <vt:i4>1245230</vt:i4>
      </vt:variant>
      <vt:variant>
        <vt:i4>0</vt:i4>
      </vt:variant>
      <vt:variant>
        <vt:i4>0</vt:i4>
      </vt:variant>
      <vt:variant>
        <vt:i4>5</vt:i4>
      </vt:variant>
      <vt:variant>
        <vt:lpwstr>mailto:chess15nnov@yandex.ru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Zordark</dc:creator>
  <cp:keywords/>
  <cp:lastModifiedBy>Admin</cp:lastModifiedBy>
  <cp:revision>4</cp:revision>
  <cp:lastPrinted>2015-02-16T13:02:00Z</cp:lastPrinted>
  <dcterms:created xsi:type="dcterms:W3CDTF">2018-04-30T14:34:00Z</dcterms:created>
  <dcterms:modified xsi:type="dcterms:W3CDTF">2018-05-03T06:51:00Z</dcterms:modified>
</cp:coreProperties>
</file>